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0EB4" w:rsidRDefault="00B0215F">
      <w:pPr>
        <w:pStyle w:val="GvdeMetni"/>
      </w:pPr>
      <w:bookmarkStart w:id="0" w:name="_GoBack"/>
      <w:bookmarkEnd w:id="0"/>
      <w:r>
        <w:rPr>
          <w:noProof/>
        </w:rPr>
        <mc:AlternateContent>
          <mc:Choice Requires="wps">
            <w:drawing>
              <wp:anchor distT="0" distB="0" distL="114300" distR="114300" simplePos="0" relativeHeight="503310680" behindDoc="1" locked="0" layoutInCell="1" allowOverlap="1">
                <wp:simplePos x="0" y="0"/>
                <wp:positionH relativeFrom="page">
                  <wp:posOffset>740410</wp:posOffset>
                </wp:positionH>
                <wp:positionV relativeFrom="page">
                  <wp:posOffset>2148840</wp:posOffset>
                </wp:positionV>
                <wp:extent cx="4112895" cy="5489575"/>
                <wp:effectExtent l="0" t="0" r="4445" b="635"/>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2895" cy="548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B4" w:rsidRDefault="00B0215F">
                            <w:pPr>
                              <w:tabs>
                                <w:tab w:val="left" w:pos="4915"/>
                              </w:tabs>
                              <w:spacing w:line="288" w:lineRule="exact"/>
                              <w:ind w:left="307"/>
                              <w:rPr>
                                <w:b/>
                                <w:sz w:val="26"/>
                              </w:rPr>
                            </w:pPr>
                            <w:r>
                              <w:rPr>
                                <w:b/>
                                <w:sz w:val="26"/>
                              </w:rPr>
                              <w:t xml:space="preserve">EDEBİY AT  İLE FELSEFE </w:t>
                            </w:r>
                            <w:r>
                              <w:rPr>
                                <w:b/>
                                <w:spacing w:val="38"/>
                                <w:sz w:val="26"/>
                              </w:rPr>
                              <w:t xml:space="preserve"> </w:t>
                            </w:r>
                            <w:r>
                              <w:rPr>
                                <w:b/>
                                <w:sz w:val="26"/>
                              </w:rPr>
                              <w:t>İLİşKİsİ</w:t>
                            </w:r>
                            <w:r>
                              <w:rPr>
                                <w:b/>
                                <w:sz w:val="26"/>
                              </w:rPr>
                              <w:tab/>
                              <w:t>ÜZERİNE</w:t>
                            </w:r>
                          </w:p>
                          <w:p w:rsidR="00F80EB4" w:rsidRDefault="00F80EB4">
                            <w:pPr>
                              <w:pStyle w:val="GvdeMetni"/>
                              <w:rPr>
                                <w:sz w:val="28"/>
                              </w:rPr>
                            </w:pPr>
                          </w:p>
                          <w:p w:rsidR="00F80EB4" w:rsidRDefault="00B0215F">
                            <w:pPr>
                              <w:spacing w:before="184"/>
                              <w:ind w:left="3062"/>
                              <w:rPr>
                                <w:i/>
                              </w:rPr>
                            </w:pPr>
                            <w:r>
                              <w:rPr>
                                <w:i/>
                              </w:rPr>
                              <w:t>Doç. Dr. Ali Osman GÜNDOGAN*</w:t>
                            </w:r>
                          </w:p>
                          <w:p w:rsidR="00F80EB4" w:rsidRDefault="00F80EB4">
                            <w:pPr>
                              <w:pStyle w:val="GvdeMetni"/>
                              <w:rPr>
                                <w:sz w:val="24"/>
                              </w:rPr>
                            </w:pPr>
                          </w:p>
                          <w:p w:rsidR="00F80EB4" w:rsidRDefault="00F80EB4">
                            <w:pPr>
                              <w:pStyle w:val="GvdeMetni"/>
                              <w:spacing w:before="7"/>
                            </w:pPr>
                          </w:p>
                          <w:p w:rsidR="00F80EB4" w:rsidRDefault="00B0215F">
                            <w:pPr>
                              <w:pStyle w:val="GvdeMetni"/>
                              <w:tabs>
                                <w:tab w:val="left" w:pos="1804"/>
                                <w:tab w:val="left" w:pos="3959"/>
                              </w:tabs>
                              <w:spacing w:before="1" w:line="235" w:lineRule="auto"/>
                              <w:ind w:firstLine="417"/>
                            </w:pPr>
                            <w:r>
                              <w:t xml:space="preserve">İnsanın   düşünce  </w:t>
                            </w:r>
                            <w:r>
                              <w:rPr>
                                <w:spacing w:val="24"/>
                              </w:rPr>
                              <w:t xml:space="preserve"> </w:t>
                            </w:r>
                            <w:r>
                              <w:t xml:space="preserve">ve </w:t>
                            </w:r>
                            <w:r>
                              <w:rPr>
                                <w:spacing w:val="23"/>
                              </w:rPr>
                              <w:t xml:space="preserve"> </w:t>
                            </w:r>
                            <w:r>
                              <w:t>yapıp-etmeleriyle</w:t>
                            </w:r>
                            <w:r>
                              <w:tab/>
                            </w:r>
                            <w:r>
                              <w:t xml:space="preserve">ilgili faaliyetlerini üç temel başlık  altında  toplamak  mümkündür.  Bunlar;  felsefe,  sanat  ve  bilim  ola- rak </w:t>
                            </w:r>
                            <w:r>
                              <w:rPr>
                                <w:spacing w:val="8"/>
                              </w:rPr>
                              <w:t xml:space="preserve"> </w:t>
                            </w:r>
                            <w:r>
                              <w:t>adlandırılabilir.</w:t>
                            </w:r>
                            <w:r>
                              <w:tab/>
                              <w:t>Genel  olarak,  tarih  boyunca  insanlığın  başarıları   da bu üç alanda kendisini göstermiştir, denilebilir. İnsanın düş</w:t>
                            </w:r>
                            <w:r>
                              <w:t>ünce ve yapıp- etmeleriyle ilgili diğer alanlar ise doğrudan veya dolaylı bir  şekilde  bu üç alanla  ilgili  olarak  bulunurlar.  Kaynağı  vahiy  olan  din  ise,  insani  olanı aşan ve kaynağında ilahi olan bulunduğu için insani  faaliyet  alanlarından ay</w:t>
                            </w:r>
                            <w:r>
                              <w:t>rılır. Ancak dinin felsefe ve  sanatla  olan  ilişkisinin  olduğunu  da  belirt- mek gerekir. Hatta her dinin bir felsefesi ve sanat anlayışı vardır. Her  top- lumda da ya bir felsefe  ya  bir  din  ya  da  her  ikisi  birlikte  bulunur.  Zaten her dinde m</w:t>
                            </w:r>
                            <w:r>
                              <w:t>uhakkak surette bir felsefe gizlidir. Özellikle  ilahi  dinlerin  dı- şında ve kaynağı daha çok toplum olan dinlçrin felsefeyle olan  ilişkisinin boyutu çok daha  yoğundur.  Ancak  bütüncül  bir  bilgiye  ulaşmak  isteyen bilgi dostu bilimden, sanattan, di</w:t>
                            </w:r>
                            <w:r>
                              <w:t>nden, ahlaktan hem faydalanmak  hem  de bütün  bu  alanlara  etkide  bulunmak  durumundadır.  Felsefe  ile yakın  ilişki- si bulunan disiplinlerden biri de sanattır. Edebiyat da güzel sanatların bir  türüdür ve bu  özelliğiyle  de  felsefeden  ayrılır.  Fe</w:t>
                            </w:r>
                            <w:r>
                              <w:t>lsefe  ile  ilgili  ilk  düşün- ce kırıntılarının  dini  metinlerde,  trajedilerde,  efsanelerde  bulunduğu  ger- çeği ve  20.  asırdaki  felsefi  roman  türünün  gündeme  gelişi  dikkate  alına- cak olursa, felsefe ile edebiyat arasında önemli bir ilişkin</w:t>
                            </w:r>
                            <w:r>
                              <w:t>in bulunduğu düşünülecektir. Ama bu ilişki, felsefeyi edebiyata, edebiyatı da felsefeye indirgeyici</w:t>
                            </w:r>
                            <w:r>
                              <w:rPr>
                                <w:spacing w:val="22"/>
                              </w:rPr>
                              <w:t xml:space="preserve"> </w:t>
                            </w:r>
                            <w:r>
                              <w:t>olmamalıdır.</w:t>
                            </w:r>
                          </w:p>
                          <w:p w:rsidR="00F80EB4" w:rsidRDefault="00F80EB4">
                            <w:pPr>
                              <w:pStyle w:val="GvdeMetni"/>
                              <w:spacing w:before="1"/>
                              <w:rPr>
                                <w:sz w:val="27"/>
                              </w:rPr>
                            </w:pPr>
                          </w:p>
                          <w:p w:rsidR="00F80EB4" w:rsidRDefault="00B0215F">
                            <w:pPr>
                              <w:pStyle w:val="GvdeMetni"/>
                              <w:spacing w:line="235" w:lineRule="auto"/>
                              <w:ind w:left="9" w:right="10" w:firstLine="412"/>
                              <w:jc w:val="both"/>
                            </w:pPr>
                            <w:r>
                              <w:t xml:space="preserve">Felsefe ile edebiyat arasında bir ilişkinin bulunup  bulunmadığı,  eğer böyle bir ilişki varsa bu ilişkinin niteliği, bu ilişkinin tarafların </w:t>
                            </w:r>
                            <w:r>
                              <w:t>varlığını tehlikeye atıcı  olup  olmadığı  konularında  doğru  bir  kanaate  ulaşabilmek için felsefi olanla edebi  olanın  özelliklerinin  bilinmesi  gerekir.  Bu  özel- likler bilindikten sonra, söz konusu özelliklerin aynı eserde birlikte bulun- maların</w:t>
                            </w:r>
                            <w:r>
                              <w:t>ın mümkün olup olmadığı</w:t>
                            </w:r>
                            <w:r>
                              <w:rPr>
                                <w:spacing w:val="3"/>
                              </w:rPr>
                              <w:t xml:space="preserve"> </w:t>
                            </w:r>
                            <w:r>
                              <w:t>tartışılmalıdır.</w:t>
                            </w:r>
                          </w:p>
                          <w:p w:rsidR="00F80EB4" w:rsidRDefault="00F80EB4">
                            <w:pPr>
                              <w:pStyle w:val="GvdeMetni"/>
                              <w:spacing w:before="1"/>
                              <w:rPr>
                                <w:sz w:val="18"/>
                              </w:rPr>
                            </w:pPr>
                          </w:p>
                          <w:p w:rsidR="00F80EB4" w:rsidRDefault="00B0215F">
                            <w:pPr>
                              <w:ind w:left="441"/>
                              <w:rPr>
                                <w:sz w:val="16"/>
                              </w:rPr>
                            </w:pPr>
                            <w:r>
                              <w:rPr>
                                <w:rFonts w:ascii="Arial" w:hAnsi="Arial"/>
                              </w:rPr>
                              <w:t xml:space="preserve">* </w:t>
                            </w:r>
                            <w:r>
                              <w:rPr>
                                <w:sz w:val="16"/>
                              </w:rPr>
                              <w:t>Atatürk Üniversitesi Felsefe Doçenti.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58.3pt;margin-top:169.2pt;width:323.85pt;height:432.25pt;z-index:-5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rIrQIAAKw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" filled="f" stroked="f">
                <v:textbox inset="0,0,0,0">
                  <w:txbxContent>
                    <w:p w:rsidR="00F80EB4" w:rsidRDefault="00B0215F">
                      <w:pPr>
                        <w:tabs>
                          <w:tab w:val="left" w:pos="4915"/>
                        </w:tabs>
                        <w:spacing w:line="288" w:lineRule="exact"/>
                        <w:ind w:left="307"/>
                        <w:rPr>
                          <w:b/>
                          <w:sz w:val="26"/>
                        </w:rPr>
                      </w:pPr>
                      <w:r>
                        <w:rPr>
                          <w:b/>
                          <w:sz w:val="26"/>
                        </w:rPr>
                        <w:t xml:space="preserve">EDEBİY AT  İLE FELSEFE </w:t>
                      </w:r>
                      <w:r>
                        <w:rPr>
                          <w:b/>
                          <w:spacing w:val="38"/>
                          <w:sz w:val="26"/>
                        </w:rPr>
                        <w:t xml:space="preserve"> </w:t>
                      </w:r>
                      <w:r>
                        <w:rPr>
                          <w:b/>
                          <w:sz w:val="26"/>
                        </w:rPr>
                        <w:t>İLİşKİsİ</w:t>
                      </w:r>
                      <w:r>
                        <w:rPr>
                          <w:b/>
                          <w:sz w:val="26"/>
                        </w:rPr>
                        <w:tab/>
                        <w:t>ÜZERİNE</w:t>
                      </w:r>
                    </w:p>
                    <w:p w:rsidR="00F80EB4" w:rsidRDefault="00F80EB4">
                      <w:pPr>
                        <w:pStyle w:val="GvdeMetni"/>
                        <w:rPr>
                          <w:sz w:val="28"/>
                        </w:rPr>
                      </w:pPr>
                    </w:p>
                    <w:p w:rsidR="00F80EB4" w:rsidRDefault="00B0215F">
                      <w:pPr>
                        <w:spacing w:before="184"/>
                        <w:ind w:left="3062"/>
                        <w:rPr>
                          <w:i/>
                        </w:rPr>
                      </w:pPr>
                      <w:r>
                        <w:rPr>
                          <w:i/>
                        </w:rPr>
                        <w:t>Doç. Dr. Ali Osman GÜNDOGAN*</w:t>
                      </w:r>
                    </w:p>
                    <w:p w:rsidR="00F80EB4" w:rsidRDefault="00F80EB4">
                      <w:pPr>
                        <w:pStyle w:val="GvdeMetni"/>
                        <w:rPr>
                          <w:sz w:val="24"/>
                        </w:rPr>
                      </w:pPr>
                    </w:p>
                    <w:p w:rsidR="00F80EB4" w:rsidRDefault="00F80EB4">
                      <w:pPr>
                        <w:pStyle w:val="GvdeMetni"/>
                        <w:spacing w:before="7"/>
                      </w:pPr>
                    </w:p>
                    <w:p w:rsidR="00F80EB4" w:rsidRDefault="00B0215F">
                      <w:pPr>
                        <w:pStyle w:val="GvdeMetni"/>
                        <w:tabs>
                          <w:tab w:val="left" w:pos="1804"/>
                          <w:tab w:val="left" w:pos="3959"/>
                        </w:tabs>
                        <w:spacing w:before="1" w:line="235" w:lineRule="auto"/>
                        <w:ind w:firstLine="417"/>
                      </w:pPr>
                      <w:r>
                        <w:t xml:space="preserve">İnsanın   düşünce  </w:t>
                      </w:r>
                      <w:r>
                        <w:rPr>
                          <w:spacing w:val="24"/>
                        </w:rPr>
                        <w:t xml:space="preserve"> </w:t>
                      </w:r>
                      <w:r>
                        <w:t xml:space="preserve">ve </w:t>
                      </w:r>
                      <w:r>
                        <w:rPr>
                          <w:spacing w:val="23"/>
                        </w:rPr>
                        <w:t xml:space="preserve"> </w:t>
                      </w:r>
                      <w:r>
                        <w:t>yapıp-etmeleriyle</w:t>
                      </w:r>
                      <w:r>
                        <w:tab/>
                      </w:r>
                      <w:r>
                        <w:t xml:space="preserve">ilgili faaliyetlerini üç temel başlık  altında  toplamak  mümkündür.  Bunlar;  felsefe,  sanat  ve  bilim  ola- rak </w:t>
                      </w:r>
                      <w:r>
                        <w:rPr>
                          <w:spacing w:val="8"/>
                        </w:rPr>
                        <w:t xml:space="preserve"> </w:t>
                      </w:r>
                      <w:r>
                        <w:t>adlandırılabilir.</w:t>
                      </w:r>
                      <w:r>
                        <w:tab/>
                        <w:t>Genel  olarak,  tarih  boyunca  insanlığın  başarıları   da bu üç alanda kendisini göstermiştir, denilebilir. İnsanın düş</w:t>
                      </w:r>
                      <w:r>
                        <w:t>ünce ve yapıp- etmeleriyle ilgili diğer alanlar ise doğrudan veya dolaylı bir  şekilde  bu üç alanla  ilgili  olarak  bulunurlar.  Kaynağı  vahiy  olan  din  ise,  insani  olanı aşan ve kaynağında ilahi olan bulunduğu için insani  faaliyet  alanlarından ay</w:t>
                      </w:r>
                      <w:r>
                        <w:t>rılır. Ancak dinin felsefe ve  sanatla  olan  ilişkisinin  olduğunu  da  belirt- mek gerekir. Hatta her dinin bir felsefesi ve sanat anlayışı vardır. Her  top- lumda da ya bir felsefe  ya  bir  din  ya  da  her  ikisi  birlikte  bulunur.  Zaten her dinde m</w:t>
                      </w:r>
                      <w:r>
                        <w:t>uhakkak surette bir felsefe gizlidir. Özellikle  ilahi  dinlerin  dı- şında ve kaynağı daha çok toplum olan dinlçrin felsefeyle olan  ilişkisinin boyutu çok daha  yoğundur.  Ancak  bütüncül  bir  bilgiye  ulaşmak  isteyen bilgi dostu bilimden, sanattan, di</w:t>
                      </w:r>
                      <w:r>
                        <w:t>nden, ahlaktan hem faydalanmak  hem  de bütün  bu  alanlara  etkide  bulunmak  durumundadır.  Felsefe  ile yakın  ilişki- si bulunan disiplinlerden biri de sanattır. Edebiyat da güzel sanatların bir  türüdür ve bu  özelliğiyle  de  felsefeden  ayrılır.  Fe</w:t>
                      </w:r>
                      <w:r>
                        <w:t>lsefe  ile  ilgili  ilk  düşün- ce kırıntılarının  dini  metinlerde,  trajedilerde,  efsanelerde  bulunduğu  ger- çeği ve  20.  asırdaki  felsefi  roman  türünün  gündeme  gelişi  dikkate  alına- cak olursa, felsefe ile edebiyat arasında önemli bir ilişkin</w:t>
                      </w:r>
                      <w:r>
                        <w:t>in bulunduğu düşünülecektir. Ama bu ilişki, felsefeyi edebiyata, edebiyatı da felsefeye indirgeyici</w:t>
                      </w:r>
                      <w:r>
                        <w:rPr>
                          <w:spacing w:val="22"/>
                        </w:rPr>
                        <w:t xml:space="preserve"> </w:t>
                      </w:r>
                      <w:r>
                        <w:t>olmamalıdır.</w:t>
                      </w:r>
                    </w:p>
                    <w:p w:rsidR="00F80EB4" w:rsidRDefault="00F80EB4">
                      <w:pPr>
                        <w:pStyle w:val="GvdeMetni"/>
                        <w:spacing w:before="1"/>
                        <w:rPr>
                          <w:sz w:val="27"/>
                        </w:rPr>
                      </w:pPr>
                    </w:p>
                    <w:p w:rsidR="00F80EB4" w:rsidRDefault="00B0215F">
                      <w:pPr>
                        <w:pStyle w:val="GvdeMetni"/>
                        <w:spacing w:line="235" w:lineRule="auto"/>
                        <w:ind w:left="9" w:right="10" w:firstLine="412"/>
                        <w:jc w:val="both"/>
                      </w:pPr>
                      <w:r>
                        <w:t xml:space="preserve">Felsefe ile edebiyat arasında bir ilişkinin bulunup  bulunmadığı,  eğer böyle bir ilişki varsa bu ilişkinin niteliği, bu ilişkinin tarafların </w:t>
                      </w:r>
                      <w:r>
                        <w:t>varlığını tehlikeye atıcı  olup  olmadığı  konularında  doğru  bir  kanaate  ulaşabilmek için felsefi olanla edebi  olanın  özelliklerinin  bilinmesi  gerekir.  Bu  özel- likler bilindikten sonra, söz konusu özelliklerin aynı eserde birlikte bulun- maların</w:t>
                      </w:r>
                      <w:r>
                        <w:t>ın mümkün olup olmadığı</w:t>
                      </w:r>
                      <w:r>
                        <w:rPr>
                          <w:spacing w:val="3"/>
                        </w:rPr>
                        <w:t xml:space="preserve"> </w:t>
                      </w:r>
                      <w:r>
                        <w:t>tartışılmalıdır.</w:t>
                      </w:r>
                    </w:p>
                    <w:p w:rsidR="00F80EB4" w:rsidRDefault="00F80EB4">
                      <w:pPr>
                        <w:pStyle w:val="GvdeMetni"/>
                        <w:spacing w:before="1"/>
                        <w:rPr>
                          <w:sz w:val="18"/>
                        </w:rPr>
                      </w:pPr>
                    </w:p>
                    <w:p w:rsidR="00F80EB4" w:rsidRDefault="00B0215F">
                      <w:pPr>
                        <w:ind w:left="441"/>
                        <w:rPr>
                          <w:sz w:val="16"/>
                        </w:rPr>
                      </w:pPr>
                      <w:r>
                        <w:rPr>
                          <w:rFonts w:ascii="Arial" w:hAnsi="Arial"/>
                        </w:rPr>
                        <w:t xml:space="preserve">* </w:t>
                      </w:r>
                      <w:r>
                        <w:rPr>
                          <w:sz w:val="16"/>
                        </w:rPr>
                        <w:t>Atatürk Üniversitesi Felsefe Doçenti.</w:t>
                      </w:r>
                    </w:p>
                  </w:txbxContent>
                </v:textbox>
                <w10:wrap anchorx="page" anchory="page"/>
              </v:shape>
            </w:pict>
          </mc:Fallback>
        </mc:AlternateContent>
      </w:r>
      <w:bookmarkStart w:id="1" w:name="00000001"/>
      <w:bookmarkEnd w:id="1"/>
      <w:r>
        <w:rPr>
          <w:noProof/>
        </w:rPr>
        <w:drawing>
          <wp:inline distT="0" distB="0" distL="0" distR="0">
            <wp:extent cx="5414671" cy="822045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stretch>
                      <a:fillRect/>
                    </a:stretch>
                  </pic:blipFill>
                  <pic:spPr>
                    <a:xfrm>
                      <a:off x="0" y="0"/>
                      <a:ext cx="5414671" cy="8220456"/>
                    </a:xfrm>
                    <a:prstGeom prst="rect">
                      <a:avLst/>
                    </a:prstGeom>
                  </pic:spPr>
                </pic:pic>
              </a:graphicData>
            </a:graphic>
          </wp:inline>
        </w:drawing>
      </w:r>
    </w:p>
    <w:p w:rsidR="00F80EB4" w:rsidRDefault="00F80EB4">
      <w:pPr>
        <w:sectPr w:rsidR="00F80EB4">
          <w:type w:val="continuous"/>
          <w:pgSz w:w="8800" w:h="13360"/>
          <w:pgMar w:top="0" w:right="0" w:bottom="0" w:left="0" w:header="708" w:footer="708" w:gutter="0"/>
          <w:cols w:space="708"/>
        </w:sectPr>
      </w:pPr>
    </w:p>
    <w:p w:rsidR="00F80EB4" w:rsidRDefault="00B0215F">
      <w:pPr>
        <w:pStyle w:val="GvdeMetni"/>
      </w:pPr>
      <w:r>
        <w:rPr>
          <w:noProof/>
        </w:rPr>
        <w:lastRenderedPageBreak/>
        <mc:AlternateContent>
          <mc:Choice Requires="wps">
            <w:drawing>
              <wp:anchor distT="0" distB="0" distL="114300" distR="114300" simplePos="0" relativeHeight="503310704" behindDoc="1" locked="0" layoutInCell="1" allowOverlap="1">
                <wp:simplePos x="0" y="0"/>
                <wp:positionH relativeFrom="page">
                  <wp:posOffset>746760</wp:posOffset>
                </wp:positionH>
                <wp:positionV relativeFrom="page">
                  <wp:posOffset>930910</wp:posOffset>
                </wp:positionV>
                <wp:extent cx="4133215" cy="6739255"/>
                <wp:effectExtent l="381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215" cy="673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B4" w:rsidRDefault="00B0215F">
                            <w:pPr>
                              <w:tabs>
                                <w:tab w:val="left" w:pos="2510"/>
                              </w:tabs>
                              <w:spacing w:line="187" w:lineRule="exact"/>
                              <w:ind w:left="57"/>
                              <w:rPr>
                                <w:sz w:val="16"/>
                              </w:rPr>
                            </w:pPr>
                            <w:r>
                              <w:rPr>
                                <w:position w:val="1"/>
                                <w:sz w:val="16"/>
                              </w:rPr>
                              <w:t>196</w:t>
                            </w:r>
                            <w:r>
                              <w:rPr>
                                <w:position w:val="1"/>
                                <w:sz w:val="16"/>
                              </w:rPr>
                              <w:tab/>
                            </w:r>
                            <w:r>
                              <w:rPr>
                                <w:sz w:val="16"/>
                              </w:rPr>
                              <w:t>ALİ OSMAN</w:t>
                            </w:r>
                            <w:r>
                              <w:rPr>
                                <w:spacing w:val="26"/>
                                <w:sz w:val="16"/>
                              </w:rPr>
                              <w:t xml:space="preserve"> </w:t>
                            </w:r>
                            <w:r>
                              <w:rPr>
                                <w:sz w:val="16"/>
                              </w:rPr>
                              <w:t>GÜNDOGAN</w:t>
                            </w:r>
                          </w:p>
                          <w:p w:rsidR="00F80EB4" w:rsidRDefault="00F80EB4">
                            <w:pPr>
                              <w:pStyle w:val="GvdeMetni"/>
                              <w:rPr>
                                <w:sz w:val="18"/>
                              </w:rPr>
                            </w:pPr>
                          </w:p>
                          <w:p w:rsidR="00F80EB4" w:rsidRDefault="00B0215F">
                            <w:pPr>
                              <w:pStyle w:val="GvdeMetni"/>
                              <w:tabs>
                                <w:tab w:val="left" w:pos="2591"/>
                                <w:tab w:val="left" w:pos="3383"/>
                                <w:tab w:val="left" w:pos="5620"/>
                                <w:tab w:val="left" w:pos="5702"/>
                                <w:tab w:val="left" w:pos="6009"/>
                              </w:tabs>
                              <w:spacing w:before="149" w:line="237" w:lineRule="auto"/>
                              <w:ind w:left="28" w:firstLine="427"/>
                            </w:pPr>
                            <w:r>
                              <w:t>Felsefe tarihine  baktığımızda,  pek  çok  filozofun  aynı  zamanda  edebi bir tarzı kullandıkları  görülür.  ilkçağ  filozoflarından  bazıları  görüşlerini şiirler şeklinde  dile  getirmişler  ve aynı  zamanda  ozan  olmuşlardır.  Platon, Sı. Augustine, S</w:t>
                            </w:r>
                            <w:r>
                              <w:t>chopenhauer, Nietzsche aynı zamanda  büyük  edebiyatçı- lardır. Russel,  Camus,  Sartre  Nobel  Edebiyat  Ödülünü  almışlardır.  Ama bazı çok iyi filozoflar da vardır ki, bunlar kötü yazar olmuşlardır. Örneğin Aristoteles,  Kant  gibi  isimler  çok  iyi  f</w:t>
                            </w:r>
                            <w:r>
                              <w:t>ilozof  olduklları  halde,  kullandıkla- rı dil bakımından iyi yazar değillerdir. Bu  örnekler  bize  şunu  göstermek- tedir: İyi bir filozof olmak için iyi bir edebiyatçı olmak şart değildir. Yine '!oynışekilde, iyi bir edebiyatçı olmak için de filozof ol</w:t>
                            </w:r>
                            <w:r>
                              <w:t xml:space="preserve">mak şart değiJcijr; Oyleyse bir filozofu filozof, eserini de felsefi yapan edebi ve  estetik  de- ğerlerin  dışında  başka  değerlere  ve  özelliklere  ihtiyaç  vardır.   Bir  edebi eser de bir düşünüşün  eseridir  ama  her  düşünüş  felsefi  olmadığından </w:t>
                            </w:r>
                            <w:r>
                              <w:t xml:space="preserve"> do- layı  bir  düşünüşün  felsefi  olabilmesi  için  bir  takım  fikri  inşa  gereklerine ve</w:t>
                            </w:r>
                            <w:r>
                              <w:rPr>
                                <w:spacing w:val="39"/>
                              </w:rPr>
                              <w:t xml:space="preserve"> </w:t>
                            </w:r>
                            <w:r>
                              <w:t xml:space="preserve">felsefi </w:t>
                            </w:r>
                            <w:r>
                              <w:rPr>
                                <w:spacing w:val="24"/>
                              </w:rPr>
                              <w:t xml:space="preserve"> </w:t>
                            </w:r>
                            <w:r>
                              <w:t>temellendirmelere</w:t>
                            </w:r>
                            <w:r>
                              <w:tab/>
                              <w:t xml:space="preserve">uygun  olması  gerekmektedir.  Bundan  ötürü de eğer  bir  edebi  eser  bile,  bu  fikri  inşa  gereklerine  uyuyorsa,  o  eserin aynı </w:t>
                            </w:r>
                            <w:r>
                              <w:t xml:space="preserve"> zamanda  felsefi  olabileceği  yönünde  bir  kanaate  sahip  olabiliriz. Çünkü böyle bir eserde fikir  zevke  indirgenmemekte,  zevk  fikrin  anlatımı için daha büyük bir kolaylık sağlamaktadır!.  Bir  düşünüşün  felsefi  olabil- mesi   için   reflexif  </w:t>
                            </w:r>
                            <w:r>
                              <w:rPr>
                                <w:spacing w:val="34"/>
                              </w:rPr>
                              <w:t xml:space="preserve"> </w:t>
                            </w:r>
                            <w:r>
                              <w:t xml:space="preserve">olma,  </w:t>
                            </w:r>
                            <w:r>
                              <w:rPr>
                                <w:spacing w:val="24"/>
                              </w:rPr>
                              <w:t xml:space="preserve"> </w:t>
                            </w:r>
                            <w:r>
                              <w:t>mantıksal</w:t>
                            </w:r>
                            <w:r>
                              <w:tab/>
                              <w:t xml:space="preserve">ve </w:t>
                            </w:r>
                            <w:r>
                              <w:rPr>
                                <w:spacing w:val="42"/>
                              </w:rPr>
                              <w:t xml:space="preserve"> </w:t>
                            </w:r>
                            <w:r>
                              <w:t xml:space="preserve">tutarlı  </w:t>
                            </w:r>
                            <w:r>
                              <w:rPr>
                                <w:spacing w:val="25"/>
                              </w:rPr>
                              <w:t xml:space="preserve"> </w:t>
                            </w:r>
                            <w:r>
                              <w:t>önermelerden</w:t>
                            </w:r>
                            <w:r>
                              <w:tab/>
                            </w:r>
                            <w:r>
                              <w:tab/>
                              <w:t>meydana gelme,  varolan   karşısında   bir  tavır  alışı  dile</w:t>
                            </w:r>
                            <w:r>
                              <w:rPr>
                                <w:spacing w:val="1"/>
                              </w:rPr>
                              <w:t xml:space="preserve"> </w:t>
                            </w:r>
                            <w:r>
                              <w:t xml:space="preserve">getirme, </w:t>
                            </w:r>
                            <w:r>
                              <w:rPr>
                                <w:spacing w:val="31"/>
                              </w:rPr>
                              <w:t xml:space="preserve"> </w:t>
                            </w:r>
                            <w:r>
                              <w:t>eleştirelolma</w:t>
                            </w:r>
                            <w:r>
                              <w:tab/>
                            </w:r>
                            <w:r>
                              <w:t>ve en yüksek genellik derecesinde bir bilgi arayışına yönelme  gibF  hususların yanında felsefi sayılabilecek bir soru etrafında vücut  bulması,  sistematik olması,  varlık  kavramı  etrafında  merkezileşme,   felsefe   tarihi  çerçevesin- de,  belli   bir</w:t>
                            </w:r>
                            <w:r>
                              <w:t xml:space="preserve">  problematik    devamlılık  </w:t>
                            </w:r>
                            <w:r>
                              <w:rPr>
                                <w:spacing w:val="4"/>
                              </w:rPr>
                              <w:t xml:space="preserve"> </w:t>
                            </w:r>
                            <w:r>
                              <w:t xml:space="preserve">içerisine  </w:t>
                            </w:r>
                            <w:r>
                              <w:rPr>
                                <w:spacing w:val="2"/>
                              </w:rPr>
                              <w:t xml:space="preserve"> </w:t>
                            </w:r>
                            <w:r>
                              <w:t>oturtulabilmesi</w:t>
                            </w:r>
                            <w:r>
                              <w:tab/>
                              <w:t>gibi</w:t>
                            </w:r>
                            <w:r>
                              <w:rPr>
                                <w:position w:val="6"/>
                                <w:sz w:val="12"/>
                              </w:rPr>
                              <w:t xml:space="preserve">3 </w:t>
                            </w:r>
                            <w:r>
                              <w:t>fikri inşa gereklerine de ihtiyaç</w:t>
                            </w:r>
                            <w:r>
                              <w:rPr>
                                <w:spacing w:val="-19"/>
                              </w:rPr>
                              <w:t xml:space="preserve"> </w:t>
                            </w:r>
                            <w:r>
                              <w:t>duyulmaktadır.</w:t>
                            </w:r>
                          </w:p>
                          <w:p w:rsidR="00F80EB4" w:rsidRDefault="00F80EB4">
                            <w:pPr>
                              <w:pStyle w:val="GvdeMetni"/>
                              <w:rPr>
                                <w:sz w:val="22"/>
                              </w:rPr>
                            </w:pPr>
                          </w:p>
                          <w:p w:rsidR="00F80EB4" w:rsidRDefault="00F80EB4">
                            <w:pPr>
                              <w:pStyle w:val="GvdeMetni"/>
                              <w:rPr>
                                <w:sz w:val="25"/>
                              </w:rPr>
                            </w:pPr>
                          </w:p>
                          <w:p w:rsidR="00F80EB4" w:rsidRDefault="00B0215F">
                            <w:pPr>
                              <w:pStyle w:val="GvdeMetni"/>
                              <w:spacing w:line="232" w:lineRule="auto"/>
                              <w:ind w:left="19" w:right="47" w:firstLine="422"/>
                              <w:jc w:val="both"/>
                            </w:pPr>
                            <w:r>
                              <w:t>Yukarıda  bahsedilen  özelliklerin  bütünü  dikkate   alındığı   zaman, bütün bunların bir edebi  eserde  bulunabileceğini  kabul  etmek  old</w:t>
                            </w:r>
                            <w:r>
                              <w:t xml:space="preserve">ukça güçtür. Ama "aynı  zamanda  felsefi  olarak  önemli  sayılacak  yazın  açısın- dan daha geniş bir görüşü kabul etmek de olanaklıdır"4. Bu bakımdan fel- sefi-edebi  diye  adlandırabilecek  tezli  romanlardan  bahsetmek   mümkün- dür.  Nitekim  Kafka,  </w:t>
                            </w:r>
                            <w:r>
                              <w:t>Camus,  Sartre,  Dostoyevski,   Simone   de  Beauvoir gibi yazarların eserleri "tezli romanlardır ama tezi, tam olarak felsefenin kavramlarını kullanmadan ortaya</w:t>
                            </w:r>
                            <w:r>
                              <w:rPr>
                                <w:spacing w:val="35"/>
                              </w:rPr>
                              <w:t xml:space="preserve"> </w:t>
                            </w:r>
                            <w:r>
                              <w:t>koyarlar"5.</w:t>
                            </w:r>
                          </w:p>
                          <w:p w:rsidR="00F80EB4" w:rsidRDefault="00F80EB4">
                            <w:pPr>
                              <w:pStyle w:val="GvdeMetni"/>
                              <w:spacing w:before="4"/>
                              <w:rPr>
                                <w:sz w:val="22"/>
                              </w:rPr>
                            </w:pPr>
                          </w:p>
                          <w:p w:rsidR="00F80EB4" w:rsidRDefault="00B0215F">
                            <w:pPr>
                              <w:tabs>
                                <w:tab w:val="left" w:pos="5798"/>
                              </w:tabs>
                              <w:spacing w:line="218" w:lineRule="auto"/>
                              <w:ind w:left="14" w:right="95" w:firstLine="441"/>
                              <w:rPr>
                                <w:sz w:val="16"/>
                              </w:rPr>
                            </w:pPr>
                            <w:r>
                              <w:rPr>
                                <w:sz w:val="16"/>
                              </w:rPr>
                              <w:t>1. Kenan  Gürsoy,   "Felsefe   ve  Edebiyat",   Felsefe   ve</w:t>
                            </w:r>
                            <w:r>
                              <w:rPr>
                                <w:spacing w:val="-4"/>
                                <w:sz w:val="16"/>
                              </w:rPr>
                              <w:t xml:space="preserve"> </w:t>
                            </w:r>
                            <w:r>
                              <w:rPr>
                                <w:sz w:val="16"/>
                              </w:rPr>
                              <w:t xml:space="preserve">Sanat  </w:t>
                            </w:r>
                            <w:r>
                              <w:rPr>
                                <w:spacing w:val="9"/>
                                <w:sz w:val="16"/>
                              </w:rPr>
                              <w:t xml:space="preserve"> </w:t>
                            </w:r>
                            <w:r>
                              <w:rPr>
                                <w:sz w:val="16"/>
                              </w:rPr>
                              <w:t>Sempozyumu,</w:t>
                            </w:r>
                            <w:r>
                              <w:rPr>
                                <w:sz w:val="16"/>
                              </w:rPr>
                              <w:tab/>
                            </w:r>
                            <w:r>
                              <w:rPr>
                                <w:sz w:val="16"/>
                              </w:rPr>
                              <w:t>(İstanbul: Ara Yayıncılık, 1990), s.</w:t>
                            </w:r>
                            <w:r>
                              <w:rPr>
                                <w:spacing w:val="-18"/>
                                <w:sz w:val="16"/>
                              </w:rPr>
                              <w:t xml:space="preserve"> </w:t>
                            </w:r>
                            <w:r>
                              <w:rPr>
                                <w:sz w:val="16"/>
                              </w:rPr>
                              <w:t>72.</w:t>
                            </w:r>
                          </w:p>
                          <w:p w:rsidR="00F80EB4" w:rsidRDefault="00B0215F">
                            <w:pPr>
                              <w:spacing w:before="11" w:line="225" w:lineRule="auto"/>
                              <w:ind w:left="9" w:right="165" w:firstLine="427"/>
                              <w:rPr>
                                <w:sz w:val="16"/>
                              </w:rPr>
                            </w:pPr>
                            <w:r>
                              <w:rPr>
                                <w:sz w:val="16"/>
                              </w:rPr>
                              <w:t>2. Ali Osman Gündoğan,  "Filozof  ve Felsefe  Hakkında",  Felsefe  Dünyası,  (Ankara:  Türk Felsefe Derneği Yayını, Aralık 1993), Sayı: lO, s.</w:t>
                            </w:r>
                            <w:r>
                              <w:rPr>
                                <w:spacing w:val="-22"/>
                                <w:sz w:val="16"/>
                              </w:rPr>
                              <w:t xml:space="preserve"> </w:t>
                            </w:r>
                            <w:r>
                              <w:rPr>
                                <w:sz w:val="16"/>
                              </w:rPr>
                              <w:t>42.</w:t>
                            </w:r>
                          </w:p>
                          <w:p w:rsidR="00F80EB4" w:rsidRDefault="00B0215F">
                            <w:pPr>
                              <w:spacing w:line="174" w:lineRule="exact"/>
                              <w:ind w:left="432"/>
                              <w:rPr>
                                <w:sz w:val="16"/>
                              </w:rPr>
                            </w:pPr>
                            <w:r>
                              <w:rPr>
                                <w:sz w:val="16"/>
                              </w:rPr>
                              <w:t>3. Gürsoy, a.g.m., s. 71-72.</w:t>
                            </w:r>
                          </w:p>
                          <w:p w:rsidR="00F80EB4" w:rsidRDefault="00B0215F">
                            <w:pPr>
                              <w:tabs>
                                <w:tab w:val="left" w:pos="417"/>
                              </w:tabs>
                              <w:spacing w:before="13" w:line="218" w:lineRule="auto"/>
                              <w:ind w:right="95" w:firstLine="72"/>
                              <w:rPr>
                                <w:sz w:val="16"/>
                              </w:rPr>
                            </w:pPr>
                            <w:r>
                              <w:rPr>
                                <w:sz w:val="16"/>
                              </w:rPr>
                              <w:t>.</w:t>
                            </w:r>
                            <w:r>
                              <w:rPr>
                                <w:sz w:val="16"/>
                              </w:rPr>
                              <w:tab/>
                              <w:t>4. F~ederick Copieston, Felsefe Tarih</w:t>
                            </w:r>
                            <w:r>
                              <w:rPr>
                                <w:sz w:val="16"/>
                              </w:rPr>
                              <w:t>i, C.9, (Çağdaş Felsefe), çev., Aziz  Yardımlı, (Istanbul: Idea Yayınları, 1990), s.</w:t>
                            </w:r>
                            <w:r>
                              <w:rPr>
                                <w:spacing w:val="-14"/>
                                <w:sz w:val="16"/>
                              </w:rPr>
                              <w:t xml:space="preserve"> </w:t>
                            </w:r>
                            <w:r>
                              <w:rPr>
                                <w:sz w:val="16"/>
                              </w:rPr>
                              <w:t>77-78.</w:t>
                            </w:r>
                          </w:p>
                          <w:p w:rsidR="00F80EB4" w:rsidRDefault="00B0215F">
                            <w:pPr>
                              <w:tabs>
                                <w:tab w:val="left" w:pos="4987"/>
                              </w:tabs>
                              <w:spacing w:before="15" w:line="218" w:lineRule="auto"/>
                              <w:ind w:right="95" w:firstLine="417"/>
                              <w:rPr>
                                <w:sz w:val="16"/>
                              </w:rPr>
                            </w:pPr>
                            <w:r>
                              <w:rPr>
                                <w:sz w:val="16"/>
                              </w:rPr>
                              <w:t xml:space="preserve">5.   Ali   Osman    Gündoğan,     Albert     Camus </w:t>
                            </w:r>
                            <w:r>
                              <w:rPr>
                                <w:spacing w:val="4"/>
                                <w:sz w:val="16"/>
                              </w:rPr>
                              <w:t xml:space="preserve"> </w:t>
                            </w:r>
                            <w:r>
                              <w:rPr>
                                <w:sz w:val="16"/>
                              </w:rPr>
                              <w:t xml:space="preserve">ve </w:t>
                            </w:r>
                            <w:r>
                              <w:rPr>
                                <w:spacing w:val="28"/>
                                <w:sz w:val="16"/>
                              </w:rPr>
                              <w:t xml:space="preserve"> </w:t>
                            </w:r>
                            <w:r>
                              <w:rPr>
                                <w:sz w:val="16"/>
                              </w:rPr>
                              <w:t>Başkaldırma</w:t>
                            </w:r>
                            <w:r>
                              <w:rPr>
                                <w:sz w:val="16"/>
                              </w:rPr>
                              <w:tab/>
                              <w:t>Felsefesi, (Erzurum: Birey Yayıncılık, 1995), s.</w:t>
                            </w:r>
                            <w:r>
                              <w:rPr>
                                <w:spacing w:val="-4"/>
                                <w:sz w:val="16"/>
                              </w:rPr>
                              <w:t xml:space="preserve"> </w:t>
                            </w:r>
                            <w:r>
                              <w:rPr>
                                <w:sz w:val="16"/>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58.8pt;margin-top:73.3pt;width:325.45pt;height:530.65pt;z-index:-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5KEsQIAALI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" filled="f" stroked="f">
                <v:textbox inset="0,0,0,0">
                  <w:txbxContent>
                    <w:p w:rsidR="00F80EB4" w:rsidRDefault="00B0215F">
                      <w:pPr>
                        <w:tabs>
                          <w:tab w:val="left" w:pos="2510"/>
                        </w:tabs>
                        <w:spacing w:line="187" w:lineRule="exact"/>
                        <w:ind w:left="57"/>
                        <w:rPr>
                          <w:sz w:val="16"/>
                        </w:rPr>
                      </w:pPr>
                      <w:r>
                        <w:rPr>
                          <w:position w:val="1"/>
                          <w:sz w:val="16"/>
                        </w:rPr>
                        <w:t>196</w:t>
                      </w:r>
                      <w:r>
                        <w:rPr>
                          <w:position w:val="1"/>
                          <w:sz w:val="16"/>
                        </w:rPr>
                        <w:tab/>
                      </w:r>
                      <w:r>
                        <w:rPr>
                          <w:sz w:val="16"/>
                        </w:rPr>
                        <w:t>ALİ OSMAN</w:t>
                      </w:r>
                      <w:r>
                        <w:rPr>
                          <w:spacing w:val="26"/>
                          <w:sz w:val="16"/>
                        </w:rPr>
                        <w:t xml:space="preserve"> </w:t>
                      </w:r>
                      <w:r>
                        <w:rPr>
                          <w:sz w:val="16"/>
                        </w:rPr>
                        <w:t>GÜNDOGAN</w:t>
                      </w:r>
                    </w:p>
                    <w:p w:rsidR="00F80EB4" w:rsidRDefault="00F80EB4">
                      <w:pPr>
                        <w:pStyle w:val="GvdeMetni"/>
                        <w:rPr>
                          <w:sz w:val="18"/>
                        </w:rPr>
                      </w:pPr>
                    </w:p>
                    <w:p w:rsidR="00F80EB4" w:rsidRDefault="00B0215F">
                      <w:pPr>
                        <w:pStyle w:val="GvdeMetni"/>
                        <w:tabs>
                          <w:tab w:val="left" w:pos="2591"/>
                          <w:tab w:val="left" w:pos="3383"/>
                          <w:tab w:val="left" w:pos="5620"/>
                          <w:tab w:val="left" w:pos="5702"/>
                          <w:tab w:val="left" w:pos="6009"/>
                        </w:tabs>
                        <w:spacing w:before="149" w:line="237" w:lineRule="auto"/>
                        <w:ind w:left="28" w:firstLine="427"/>
                      </w:pPr>
                      <w:r>
                        <w:t>Felsefe tarihine  baktığımızda,  pek  çok  filozofun  aynı  zamanda  edebi bir tarzı kullandıkları  görülür.  ilkçağ  filozoflarından  bazıları  görüşlerini şiirler şeklinde  dile  getirmişler  ve aynı  zamanda  ozan  olmuşlardır.  Platon, Sı. Augustine, S</w:t>
                      </w:r>
                      <w:r>
                        <w:t>chopenhauer, Nietzsche aynı zamanda  büyük  edebiyatçı- lardır. Russel,  Camus,  Sartre  Nobel  Edebiyat  Ödülünü  almışlardır.  Ama bazı çok iyi filozoflar da vardır ki, bunlar kötü yazar olmuşlardır. Örneğin Aristoteles,  Kant  gibi  isimler  çok  iyi  f</w:t>
                      </w:r>
                      <w:r>
                        <w:t>ilozof  olduklları  halde,  kullandıkla- rı dil bakımından iyi yazar değillerdir. Bu  örnekler  bize  şunu  göstermek- tedir: İyi bir filozof olmak için iyi bir edebiyatçı olmak şart değildir. Yine '!oynışekilde, iyi bir edebiyatçı olmak için de filozof ol</w:t>
                      </w:r>
                      <w:r>
                        <w:t xml:space="preserve">mak şart değiJcijr; Oyleyse bir filozofu filozof, eserini de felsefi yapan edebi ve  estetik  de- ğerlerin  dışında  başka  değerlere  ve  özelliklere  ihtiyaç  vardır.   Bir  edebi eser de bir düşünüşün  eseridir  ama  her  düşünüş  felsefi  olmadığından </w:t>
                      </w:r>
                      <w:r>
                        <w:t xml:space="preserve"> do- layı  bir  düşünüşün  felsefi  olabilmesi  için  bir  takım  fikri  inşa  gereklerine ve</w:t>
                      </w:r>
                      <w:r>
                        <w:rPr>
                          <w:spacing w:val="39"/>
                        </w:rPr>
                        <w:t xml:space="preserve"> </w:t>
                      </w:r>
                      <w:r>
                        <w:t xml:space="preserve">felsefi </w:t>
                      </w:r>
                      <w:r>
                        <w:rPr>
                          <w:spacing w:val="24"/>
                        </w:rPr>
                        <w:t xml:space="preserve"> </w:t>
                      </w:r>
                      <w:r>
                        <w:t>temellendirmelere</w:t>
                      </w:r>
                      <w:r>
                        <w:tab/>
                        <w:t xml:space="preserve">uygun  olması  gerekmektedir.  Bundan  ötürü de eğer  bir  edebi  eser  bile,  bu  fikri  inşa  gereklerine  uyuyorsa,  o  eserin aynı </w:t>
                      </w:r>
                      <w:r>
                        <w:t xml:space="preserve"> zamanda  felsefi  olabileceği  yönünde  bir  kanaate  sahip  olabiliriz. Çünkü böyle bir eserde fikir  zevke  indirgenmemekte,  zevk  fikrin  anlatımı için daha büyük bir kolaylık sağlamaktadır!.  Bir  düşünüşün  felsefi  olabil- mesi   için   reflexif  </w:t>
                      </w:r>
                      <w:r>
                        <w:rPr>
                          <w:spacing w:val="34"/>
                        </w:rPr>
                        <w:t xml:space="preserve"> </w:t>
                      </w:r>
                      <w:r>
                        <w:t xml:space="preserve">olma,  </w:t>
                      </w:r>
                      <w:r>
                        <w:rPr>
                          <w:spacing w:val="24"/>
                        </w:rPr>
                        <w:t xml:space="preserve"> </w:t>
                      </w:r>
                      <w:r>
                        <w:t>mantıksal</w:t>
                      </w:r>
                      <w:r>
                        <w:tab/>
                        <w:t xml:space="preserve">ve </w:t>
                      </w:r>
                      <w:r>
                        <w:rPr>
                          <w:spacing w:val="42"/>
                        </w:rPr>
                        <w:t xml:space="preserve"> </w:t>
                      </w:r>
                      <w:r>
                        <w:t xml:space="preserve">tutarlı  </w:t>
                      </w:r>
                      <w:r>
                        <w:rPr>
                          <w:spacing w:val="25"/>
                        </w:rPr>
                        <w:t xml:space="preserve"> </w:t>
                      </w:r>
                      <w:r>
                        <w:t>önermelerden</w:t>
                      </w:r>
                      <w:r>
                        <w:tab/>
                      </w:r>
                      <w:r>
                        <w:tab/>
                        <w:t>meydana gelme,  varolan   karşısında   bir  tavır  alışı  dile</w:t>
                      </w:r>
                      <w:r>
                        <w:rPr>
                          <w:spacing w:val="1"/>
                        </w:rPr>
                        <w:t xml:space="preserve"> </w:t>
                      </w:r>
                      <w:r>
                        <w:t xml:space="preserve">getirme, </w:t>
                      </w:r>
                      <w:r>
                        <w:rPr>
                          <w:spacing w:val="31"/>
                        </w:rPr>
                        <w:t xml:space="preserve"> </w:t>
                      </w:r>
                      <w:r>
                        <w:t>eleştirelolma</w:t>
                      </w:r>
                      <w:r>
                        <w:tab/>
                      </w:r>
                      <w:r>
                        <w:t>ve en yüksek genellik derecesinde bir bilgi arayışına yönelme  gibF  hususların yanında felsefi sayılabilecek bir soru etrafında vücut  bulması,  sistematik olması,  varlık  kavramı  etrafında  merkezileşme,   felsefe   tarihi  çerçevesin- de,  belli   bir</w:t>
                      </w:r>
                      <w:r>
                        <w:t xml:space="preserve">  problematik    devamlılık  </w:t>
                      </w:r>
                      <w:r>
                        <w:rPr>
                          <w:spacing w:val="4"/>
                        </w:rPr>
                        <w:t xml:space="preserve"> </w:t>
                      </w:r>
                      <w:r>
                        <w:t xml:space="preserve">içerisine  </w:t>
                      </w:r>
                      <w:r>
                        <w:rPr>
                          <w:spacing w:val="2"/>
                        </w:rPr>
                        <w:t xml:space="preserve"> </w:t>
                      </w:r>
                      <w:r>
                        <w:t>oturtulabilmesi</w:t>
                      </w:r>
                      <w:r>
                        <w:tab/>
                        <w:t>gibi</w:t>
                      </w:r>
                      <w:r>
                        <w:rPr>
                          <w:position w:val="6"/>
                          <w:sz w:val="12"/>
                        </w:rPr>
                        <w:t xml:space="preserve">3 </w:t>
                      </w:r>
                      <w:r>
                        <w:t>fikri inşa gereklerine de ihtiyaç</w:t>
                      </w:r>
                      <w:r>
                        <w:rPr>
                          <w:spacing w:val="-19"/>
                        </w:rPr>
                        <w:t xml:space="preserve"> </w:t>
                      </w:r>
                      <w:r>
                        <w:t>duyulmaktadır.</w:t>
                      </w:r>
                    </w:p>
                    <w:p w:rsidR="00F80EB4" w:rsidRDefault="00F80EB4">
                      <w:pPr>
                        <w:pStyle w:val="GvdeMetni"/>
                        <w:rPr>
                          <w:sz w:val="22"/>
                        </w:rPr>
                      </w:pPr>
                    </w:p>
                    <w:p w:rsidR="00F80EB4" w:rsidRDefault="00F80EB4">
                      <w:pPr>
                        <w:pStyle w:val="GvdeMetni"/>
                        <w:rPr>
                          <w:sz w:val="25"/>
                        </w:rPr>
                      </w:pPr>
                    </w:p>
                    <w:p w:rsidR="00F80EB4" w:rsidRDefault="00B0215F">
                      <w:pPr>
                        <w:pStyle w:val="GvdeMetni"/>
                        <w:spacing w:line="232" w:lineRule="auto"/>
                        <w:ind w:left="19" w:right="47" w:firstLine="422"/>
                        <w:jc w:val="both"/>
                      </w:pPr>
                      <w:r>
                        <w:t>Yukarıda  bahsedilen  özelliklerin  bütünü  dikkate   alındığı   zaman, bütün bunların bir edebi  eserde  bulunabileceğini  kabul  etmek  old</w:t>
                      </w:r>
                      <w:r>
                        <w:t xml:space="preserve">ukça güçtür. Ama "aynı  zamanda  felsefi  olarak  önemli  sayılacak  yazın  açısın- dan daha geniş bir görüşü kabul etmek de olanaklıdır"4. Bu bakımdan fel- sefi-edebi  diye  adlandırabilecek  tezli  romanlardan  bahsetmek   mümkün- dür.  Nitekim  Kafka,  </w:t>
                      </w:r>
                      <w:r>
                        <w:t>Camus,  Sartre,  Dostoyevski,   Simone   de  Beauvoir gibi yazarların eserleri "tezli romanlardır ama tezi, tam olarak felsefenin kavramlarını kullanmadan ortaya</w:t>
                      </w:r>
                      <w:r>
                        <w:rPr>
                          <w:spacing w:val="35"/>
                        </w:rPr>
                        <w:t xml:space="preserve"> </w:t>
                      </w:r>
                      <w:r>
                        <w:t>koyarlar"5.</w:t>
                      </w:r>
                    </w:p>
                    <w:p w:rsidR="00F80EB4" w:rsidRDefault="00F80EB4">
                      <w:pPr>
                        <w:pStyle w:val="GvdeMetni"/>
                        <w:spacing w:before="4"/>
                        <w:rPr>
                          <w:sz w:val="22"/>
                        </w:rPr>
                      </w:pPr>
                    </w:p>
                    <w:p w:rsidR="00F80EB4" w:rsidRDefault="00B0215F">
                      <w:pPr>
                        <w:tabs>
                          <w:tab w:val="left" w:pos="5798"/>
                        </w:tabs>
                        <w:spacing w:line="218" w:lineRule="auto"/>
                        <w:ind w:left="14" w:right="95" w:firstLine="441"/>
                        <w:rPr>
                          <w:sz w:val="16"/>
                        </w:rPr>
                      </w:pPr>
                      <w:r>
                        <w:rPr>
                          <w:sz w:val="16"/>
                        </w:rPr>
                        <w:t>1. Kenan  Gürsoy,   "Felsefe   ve  Edebiyat",   Felsefe   ve</w:t>
                      </w:r>
                      <w:r>
                        <w:rPr>
                          <w:spacing w:val="-4"/>
                          <w:sz w:val="16"/>
                        </w:rPr>
                        <w:t xml:space="preserve"> </w:t>
                      </w:r>
                      <w:r>
                        <w:rPr>
                          <w:sz w:val="16"/>
                        </w:rPr>
                        <w:t xml:space="preserve">Sanat  </w:t>
                      </w:r>
                      <w:r>
                        <w:rPr>
                          <w:spacing w:val="9"/>
                          <w:sz w:val="16"/>
                        </w:rPr>
                        <w:t xml:space="preserve"> </w:t>
                      </w:r>
                      <w:r>
                        <w:rPr>
                          <w:sz w:val="16"/>
                        </w:rPr>
                        <w:t>Sempozyumu,</w:t>
                      </w:r>
                      <w:r>
                        <w:rPr>
                          <w:sz w:val="16"/>
                        </w:rPr>
                        <w:tab/>
                      </w:r>
                      <w:r>
                        <w:rPr>
                          <w:sz w:val="16"/>
                        </w:rPr>
                        <w:t>(İstanbul: Ara Yayıncılık, 1990), s.</w:t>
                      </w:r>
                      <w:r>
                        <w:rPr>
                          <w:spacing w:val="-18"/>
                          <w:sz w:val="16"/>
                        </w:rPr>
                        <w:t xml:space="preserve"> </w:t>
                      </w:r>
                      <w:r>
                        <w:rPr>
                          <w:sz w:val="16"/>
                        </w:rPr>
                        <w:t>72.</w:t>
                      </w:r>
                    </w:p>
                    <w:p w:rsidR="00F80EB4" w:rsidRDefault="00B0215F">
                      <w:pPr>
                        <w:spacing w:before="11" w:line="225" w:lineRule="auto"/>
                        <w:ind w:left="9" w:right="165" w:firstLine="427"/>
                        <w:rPr>
                          <w:sz w:val="16"/>
                        </w:rPr>
                      </w:pPr>
                      <w:r>
                        <w:rPr>
                          <w:sz w:val="16"/>
                        </w:rPr>
                        <w:t>2. Ali Osman Gündoğan,  "Filozof  ve Felsefe  Hakkında",  Felsefe  Dünyası,  (Ankara:  Türk Felsefe Derneği Yayını, Aralık 1993), Sayı: lO, s.</w:t>
                      </w:r>
                      <w:r>
                        <w:rPr>
                          <w:spacing w:val="-22"/>
                          <w:sz w:val="16"/>
                        </w:rPr>
                        <w:t xml:space="preserve"> </w:t>
                      </w:r>
                      <w:r>
                        <w:rPr>
                          <w:sz w:val="16"/>
                        </w:rPr>
                        <w:t>42.</w:t>
                      </w:r>
                    </w:p>
                    <w:p w:rsidR="00F80EB4" w:rsidRDefault="00B0215F">
                      <w:pPr>
                        <w:spacing w:line="174" w:lineRule="exact"/>
                        <w:ind w:left="432"/>
                        <w:rPr>
                          <w:sz w:val="16"/>
                        </w:rPr>
                      </w:pPr>
                      <w:r>
                        <w:rPr>
                          <w:sz w:val="16"/>
                        </w:rPr>
                        <w:t>3. Gürsoy, a.g.m., s. 71-72.</w:t>
                      </w:r>
                    </w:p>
                    <w:p w:rsidR="00F80EB4" w:rsidRDefault="00B0215F">
                      <w:pPr>
                        <w:tabs>
                          <w:tab w:val="left" w:pos="417"/>
                        </w:tabs>
                        <w:spacing w:before="13" w:line="218" w:lineRule="auto"/>
                        <w:ind w:right="95" w:firstLine="72"/>
                        <w:rPr>
                          <w:sz w:val="16"/>
                        </w:rPr>
                      </w:pPr>
                      <w:r>
                        <w:rPr>
                          <w:sz w:val="16"/>
                        </w:rPr>
                        <w:t>.</w:t>
                      </w:r>
                      <w:r>
                        <w:rPr>
                          <w:sz w:val="16"/>
                        </w:rPr>
                        <w:tab/>
                        <w:t>4. F~ederick Copieston, Felsefe Tarih</w:t>
                      </w:r>
                      <w:r>
                        <w:rPr>
                          <w:sz w:val="16"/>
                        </w:rPr>
                        <w:t>i, C.9, (Çağdaş Felsefe), çev., Aziz  Yardımlı, (Istanbul: Idea Yayınları, 1990), s.</w:t>
                      </w:r>
                      <w:r>
                        <w:rPr>
                          <w:spacing w:val="-14"/>
                          <w:sz w:val="16"/>
                        </w:rPr>
                        <w:t xml:space="preserve"> </w:t>
                      </w:r>
                      <w:r>
                        <w:rPr>
                          <w:sz w:val="16"/>
                        </w:rPr>
                        <w:t>77-78.</w:t>
                      </w:r>
                    </w:p>
                    <w:p w:rsidR="00F80EB4" w:rsidRDefault="00B0215F">
                      <w:pPr>
                        <w:tabs>
                          <w:tab w:val="left" w:pos="4987"/>
                        </w:tabs>
                        <w:spacing w:before="15" w:line="218" w:lineRule="auto"/>
                        <w:ind w:right="95" w:firstLine="417"/>
                        <w:rPr>
                          <w:sz w:val="16"/>
                        </w:rPr>
                      </w:pPr>
                      <w:r>
                        <w:rPr>
                          <w:sz w:val="16"/>
                        </w:rPr>
                        <w:t xml:space="preserve">5.   Ali   Osman    Gündoğan,     Albert     Camus </w:t>
                      </w:r>
                      <w:r>
                        <w:rPr>
                          <w:spacing w:val="4"/>
                          <w:sz w:val="16"/>
                        </w:rPr>
                        <w:t xml:space="preserve"> </w:t>
                      </w:r>
                      <w:r>
                        <w:rPr>
                          <w:sz w:val="16"/>
                        </w:rPr>
                        <w:t xml:space="preserve">ve </w:t>
                      </w:r>
                      <w:r>
                        <w:rPr>
                          <w:spacing w:val="28"/>
                          <w:sz w:val="16"/>
                        </w:rPr>
                        <w:t xml:space="preserve"> </w:t>
                      </w:r>
                      <w:r>
                        <w:rPr>
                          <w:sz w:val="16"/>
                        </w:rPr>
                        <w:t>Başkaldırma</w:t>
                      </w:r>
                      <w:r>
                        <w:rPr>
                          <w:sz w:val="16"/>
                        </w:rPr>
                        <w:tab/>
                        <w:t>Felsefesi, (Erzurum: Birey Yayıncılık, 1995), s.</w:t>
                      </w:r>
                      <w:r>
                        <w:rPr>
                          <w:spacing w:val="-4"/>
                          <w:sz w:val="16"/>
                        </w:rPr>
                        <w:t xml:space="preserve"> </w:t>
                      </w:r>
                      <w:r>
                        <w:rPr>
                          <w:sz w:val="16"/>
                        </w:rPr>
                        <w:t>46.</w:t>
                      </w:r>
                    </w:p>
                  </w:txbxContent>
                </v:textbox>
                <w10:wrap anchorx="page" anchory="page"/>
              </v:shape>
            </w:pict>
          </mc:Fallback>
        </mc:AlternateContent>
      </w:r>
      <w:bookmarkStart w:id="2" w:name="00000002"/>
      <w:bookmarkEnd w:id="2"/>
      <w:r>
        <w:rPr>
          <w:noProof/>
        </w:rPr>
        <w:drawing>
          <wp:inline distT="0" distB="0" distL="0" distR="0">
            <wp:extent cx="5414983" cy="8282463"/>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 cstate="print"/>
                    <a:stretch>
                      <a:fillRect/>
                    </a:stretch>
                  </pic:blipFill>
                  <pic:spPr>
                    <a:xfrm>
                      <a:off x="0" y="0"/>
                      <a:ext cx="5414983" cy="8282463"/>
                    </a:xfrm>
                    <a:prstGeom prst="rect">
                      <a:avLst/>
                    </a:prstGeom>
                  </pic:spPr>
                </pic:pic>
              </a:graphicData>
            </a:graphic>
          </wp:inline>
        </w:drawing>
      </w:r>
    </w:p>
    <w:p w:rsidR="00F80EB4" w:rsidRDefault="00F80EB4">
      <w:pPr>
        <w:sectPr w:rsidR="00F80EB4">
          <w:pgSz w:w="8800" w:h="13460"/>
          <w:pgMar w:top="0" w:right="0" w:bottom="0" w:left="0" w:header="708" w:footer="708" w:gutter="0"/>
          <w:cols w:space="708"/>
        </w:sectPr>
      </w:pPr>
    </w:p>
    <w:p w:rsidR="00F80EB4" w:rsidRDefault="00B0215F">
      <w:pPr>
        <w:pStyle w:val="GvdeMetni"/>
      </w:pPr>
      <w:r>
        <w:rPr>
          <w:noProof/>
        </w:rPr>
        <mc:AlternateContent>
          <mc:Choice Requires="wps">
            <w:drawing>
              <wp:anchor distT="0" distB="0" distL="114300" distR="114300" simplePos="0" relativeHeight="503310728" behindDoc="1" locked="0" layoutInCell="1" allowOverlap="1">
                <wp:simplePos x="0" y="0"/>
                <wp:positionH relativeFrom="page">
                  <wp:posOffset>643255</wp:posOffset>
                </wp:positionH>
                <wp:positionV relativeFrom="page">
                  <wp:posOffset>873125</wp:posOffset>
                </wp:positionV>
                <wp:extent cx="4139565" cy="6708775"/>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9565" cy="670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B4" w:rsidRDefault="00B0215F">
                            <w:pPr>
                              <w:tabs>
                                <w:tab w:val="right" w:pos="6518"/>
                              </w:tabs>
                              <w:spacing w:line="196" w:lineRule="exact"/>
                              <w:ind w:left="1204"/>
                              <w:rPr>
                                <w:sz w:val="16"/>
                              </w:rPr>
                            </w:pPr>
                            <w:r>
                              <w:rPr>
                                <w:position w:val="2"/>
                                <w:sz w:val="16"/>
                              </w:rPr>
                              <w:t xml:space="preserve">EDEBİY  AT  İLE  FELSEFE </w:t>
                            </w:r>
                            <w:r>
                              <w:rPr>
                                <w:spacing w:val="35"/>
                                <w:position w:val="2"/>
                                <w:sz w:val="16"/>
                              </w:rPr>
                              <w:t xml:space="preserve"> </w:t>
                            </w:r>
                            <w:r>
                              <w:rPr>
                                <w:position w:val="2"/>
                                <w:sz w:val="16"/>
                              </w:rPr>
                              <w:t xml:space="preserve">İLİşKİSİ  </w:t>
                            </w:r>
                            <w:r>
                              <w:rPr>
                                <w:spacing w:val="32"/>
                                <w:position w:val="2"/>
                                <w:sz w:val="16"/>
                              </w:rPr>
                              <w:t xml:space="preserve"> </w:t>
                            </w:r>
                            <w:r>
                              <w:rPr>
                                <w:position w:val="2"/>
                                <w:sz w:val="16"/>
                              </w:rPr>
                              <w:t>ÜZERİNE</w:t>
                            </w:r>
                            <w:r>
                              <w:rPr>
                                <w:position w:val="2"/>
                                <w:sz w:val="16"/>
                              </w:rPr>
                              <w:tab/>
                            </w:r>
                            <w:r>
                              <w:rPr>
                                <w:sz w:val="16"/>
                              </w:rPr>
                              <w:t>197</w:t>
                            </w:r>
                          </w:p>
                          <w:p w:rsidR="00F80EB4" w:rsidRDefault="00F80EB4">
                            <w:pPr>
                              <w:pStyle w:val="GvdeMetni"/>
                            </w:pPr>
                          </w:p>
                          <w:p w:rsidR="00F80EB4" w:rsidRDefault="00B0215F">
                            <w:pPr>
                              <w:pStyle w:val="GvdeMetni"/>
                              <w:spacing w:before="145" w:line="225" w:lineRule="auto"/>
                              <w:ind w:left="28" w:right="172" w:firstLine="422"/>
                            </w:pPr>
                            <w:r>
                              <w:t>Her edebi eser bireysel  bir  çabanın  ve herşcyden  önce  dc  sübjektifli- ğin  eseridir.  Edebiyatta  gerçekliğin   anlatılmasının,   tasvir  edilmesinin   ya da bunların inkarının veya hayal ürünü birşey</w:t>
                            </w:r>
                            <w:r>
                              <w:t>in ifadesinin tek vasıtası ke- limedir. Belki de edebiyatı .diğer sanat türlerinden  (resim,  müzik  gibi)  ayı- ran en önemli taraf budur. Işte acaba edebiyatı sübjektif yapan bu özelliği  midir? Felsefe de  vasıta  olarak  kavramları  kullandığına  göre,</w:t>
                            </w:r>
                            <w:r>
                              <w:t xml:space="preserve">  felsefede  de bir sübjektiflik ortaya çıkacak</w:t>
                            </w:r>
                            <w:r>
                              <w:rPr>
                                <w:spacing w:val="28"/>
                              </w:rPr>
                              <w:t xml:space="preserve"> </w:t>
                            </w:r>
                            <w:r>
                              <w:t>mıdır?</w:t>
                            </w:r>
                          </w:p>
                          <w:p w:rsidR="00F80EB4" w:rsidRDefault="00B0215F">
                            <w:pPr>
                              <w:pStyle w:val="GvdeMetni"/>
                              <w:tabs>
                                <w:tab w:val="left" w:pos="1147"/>
                                <w:tab w:val="left" w:pos="3076"/>
                                <w:tab w:val="left" w:pos="3633"/>
                                <w:tab w:val="left" w:pos="4171"/>
                                <w:tab w:val="left" w:pos="4219"/>
                                <w:tab w:val="left" w:pos="4363"/>
                                <w:tab w:val="left" w:pos="4579"/>
                                <w:tab w:val="left" w:pos="5423"/>
                                <w:tab w:val="left" w:pos="5500"/>
                              </w:tabs>
                              <w:spacing w:before="186" w:line="225" w:lineRule="auto"/>
                              <w:ind w:right="25" w:firstLine="446"/>
                            </w:pPr>
                            <w:r>
                              <w:t>Hem edebi eser, hem  de  felsefi  eser  bireysel  bir  çabanın  ürünüdür. Ama edebi eserde üsıap, estetik  zevk  önemli  olduğu  için  esere  yazarın üsıabu, estetik zevk anlayışı yansıtmakta ve yazarın şahsiyeti eserde bu- lunmaktadır.  Felsefi  eserde  i</w:t>
                            </w:r>
                            <w:r>
                              <w:t>se,  amaç  estetik  bulunmaktadır.   Felsefi  eser- de ise, amaç estetik zevk  olmadığı  için  kullanılan  dil  soyut  ve  kuru  bir dildir ve  dolayısıyla  da  akıl  yürütme  ve  mantıksal  çözümlemelerle  dolu- dur. Edebiyat, kavram analizlerinden uzakla</w:t>
                            </w:r>
                            <w:r>
                              <w:t>şarak, olayları somut bir hale sokmak  suretiyle,  felsefenin  soyutluğunu  ve  kuruluğunu  giderir.  Bir  fel- sefi eser de filozofun eseri olmasına rağmen, bireyselliği aşan bir konuma sahiptir. Ancak bireyselliğin aşılması, o eseri başka bir filozofun d</w:t>
                            </w:r>
                            <w:r>
                              <w:t>a yaza- bileceği   anlamına   gelmez.   Nasıl</w:t>
                            </w:r>
                            <w:r>
                              <w:rPr>
                                <w:spacing w:val="4"/>
                              </w:rPr>
                              <w:t xml:space="preserve"> </w:t>
                            </w:r>
                            <w:r>
                              <w:t>ki,</w:t>
                            </w:r>
                            <w:r>
                              <w:rPr>
                                <w:spacing w:val="46"/>
                              </w:rPr>
                              <w:t xml:space="preserve"> </w:t>
                            </w:r>
                            <w:r>
                              <w:t>Karamozof</w:t>
                            </w:r>
                            <w:r>
                              <w:tab/>
                            </w:r>
                            <w:r>
                              <w:tab/>
                            </w:r>
                            <w:r>
                              <w:tab/>
                              <w:t>Kardeşler'i</w:t>
                            </w:r>
                            <w:r>
                              <w:tab/>
                            </w:r>
                            <w:r>
                              <w:tab/>
                              <w:t xml:space="preserve">Dostoyevs- ki'den    başkası   yazamaz </w:t>
                            </w:r>
                            <w:r>
                              <w:rPr>
                                <w:spacing w:val="40"/>
                              </w:rPr>
                              <w:t xml:space="preserve"> </w:t>
                            </w:r>
                            <w:r>
                              <w:t xml:space="preserve">idiyse, </w:t>
                            </w:r>
                            <w:r>
                              <w:rPr>
                                <w:spacing w:val="49"/>
                              </w:rPr>
                              <w:t xml:space="preserve"> </w:t>
                            </w:r>
                            <w:r>
                              <w:t>Pratik</w:t>
                            </w:r>
                            <w:r>
                              <w:tab/>
                              <w:t xml:space="preserve">Aklın  </w:t>
                            </w:r>
                            <w:r>
                              <w:rPr>
                                <w:spacing w:val="18"/>
                              </w:rPr>
                              <w:t xml:space="preserve"> </w:t>
                            </w:r>
                            <w:r>
                              <w:t>Eleştirisi'ni</w:t>
                            </w:r>
                            <w:r>
                              <w:tab/>
                              <w:t xml:space="preserve">de Kant'tan başkası  yazamazdı.  Bu  bakımdan   sanat  eseriyle   felsefi   eserin  konumları ve sahip </w:t>
                            </w:r>
                            <w:r>
                              <w:t>oldukları  bireysellik  ve  sübjektiflik  durumları  arasında  fark  yok- tur.  Ama  felsefi   bir</w:t>
                            </w:r>
                            <w:r>
                              <w:rPr>
                                <w:spacing w:val="29"/>
                              </w:rPr>
                              <w:t xml:space="preserve"> </w:t>
                            </w:r>
                            <w:r>
                              <w:t xml:space="preserve">eser, </w:t>
                            </w:r>
                            <w:r>
                              <w:rPr>
                                <w:spacing w:val="17"/>
                              </w:rPr>
                              <w:t xml:space="preserve"> </w:t>
                            </w:r>
                            <w:r>
                              <w:t>evrenselleştirilebilen</w:t>
                            </w:r>
                            <w:r>
                              <w:tab/>
                            </w:r>
                            <w:r>
                              <w:tab/>
                              <w:t>bir muhtevayla karşımıza çıkar. Kant'ın insan aklını tenkit ve tahlile  tabi  tutuşu,  sadece  bir  bireyin aklını tenkit ve t</w:t>
                            </w:r>
                            <w:r>
                              <w:t xml:space="preserve">ahlile tabi tutuş dcğildir. Oysa bir romanda ele alınan  bir bireyin   yaşam  </w:t>
                            </w:r>
                            <w:r>
                              <w:rPr>
                                <w:spacing w:val="8"/>
                              </w:rPr>
                              <w:t xml:space="preserve"> </w:t>
                            </w:r>
                            <w:r>
                              <w:t xml:space="preserve">ve </w:t>
                            </w:r>
                            <w:r>
                              <w:rPr>
                                <w:spacing w:val="28"/>
                              </w:rPr>
                              <w:t xml:space="preserve"> </w:t>
                            </w:r>
                            <w:r>
                              <w:t>düşünceleridir</w:t>
                            </w:r>
                            <w:r>
                              <w:tab/>
                              <w:t>ve ele alınan olaylar belli zaman ve mekiinla sınırlıdır. Bu  romana  da  büyük  oranda  yazarın  kişiliği  yansımış- tır. Felsefi eserin konusu ise, zaman ve</w:t>
                            </w:r>
                            <w:r>
                              <w:t xml:space="preserve"> mekanla sınırlı kalmayıp, yazarın kişiliğinden</w:t>
                            </w:r>
                            <w:r>
                              <w:tab/>
                              <w:t xml:space="preserve">bağımsız  </w:t>
                            </w:r>
                            <w:r>
                              <w:rPr>
                                <w:spacing w:val="43"/>
                              </w:rPr>
                              <w:t xml:space="preserve"> </w:t>
                            </w:r>
                            <w:r>
                              <w:t xml:space="preserve">olmak  </w:t>
                            </w:r>
                            <w:r>
                              <w:rPr>
                                <w:spacing w:val="26"/>
                              </w:rPr>
                              <w:t xml:space="preserve"> </w:t>
                            </w:r>
                            <w:r>
                              <w:t>durumundadır.</w:t>
                            </w:r>
                            <w:r>
                              <w:tab/>
                              <w:t>Bir bakıma felsefe, tıpkı bilim gibi gayri şahsi olmak zorundadır. Ama bu  ne  derece  mümkün  ola- bilir? Nitekim Vemeaux, "filozofun bireyliliğinin, kendi felsefesine işaret</w:t>
                            </w:r>
                            <w:r>
                              <w:t xml:space="preserve"> etmesi, sadece bir olgu (fait) değil, bir haktır"6 der. Ancak felsefedeki sübjektiflik ile edebiyattaki sübjektiflik  birbirinden  farklıdır.  Çünkü  felse- fede konu ve sorular bellidir ve uzun bir felesefe tarihi, bütün bu soruları evrensel   tarzda   ç</w:t>
                            </w:r>
                            <w:r>
                              <w:t>özme   çabası</w:t>
                            </w:r>
                            <w:r>
                              <w:rPr>
                                <w:spacing w:val="32"/>
                              </w:rPr>
                              <w:t xml:space="preserve"> </w:t>
                            </w:r>
                            <w:r>
                              <w:t xml:space="preserve">gibi </w:t>
                            </w:r>
                            <w:r>
                              <w:rPr>
                                <w:spacing w:val="16"/>
                              </w:rPr>
                              <w:t xml:space="preserve"> </w:t>
                            </w:r>
                            <w:r>
                              <w:t>görünmcktedir.</w:t>
                            </w:r>
                            <w:r>
                              <w:tab/>
                              <w:t>Soruların objektifliği, filozofu bir anlamda kendisinden çıkarır ve dolayısıyla filozof kendisini anlatmaz. Çünkü o, soruya bağlıdır. Oysa  sanatçı  ya da edebiyatçı  için  or-  tada  çözülmesi  gereken  hazır  sorular  y</w:t>
                            </w:r>
                            <w:r>
                              <w:t>oktur.  Murdoch'un  da  dediği  gibi, "O kendi sorularını kendisi yaratmak</w:t>
                            </w:r>
                            <w:r>
                              <w:rPr>
                                <w:spacing w:val="1"/>
                              </w:rPr>
                              <w:t xml:space="preserve"> </w:t>
                            </w:r>
                            <w:r>
                              <w:t>zorundadır"?</w:t>
                            </w:r>
                          </w:p>
                          <w:p w:rsidR="00F80EB4" w:rsidRDefault="00B0215F">
                            <w:pPr>
                              <w:pStyle w:val="GvdeMetni"/>
                              <w:spacing w:before="172" w:line="225" w:lineRule="auto"/>
                              <w:ind w:left="4" w:right="172" w:firstLine="412"/>
                            </w:pPr>
                            <w:r>
                              <w:t>Edebiyat ve felsefenin  anlatım  aracı  olarak  kelimeleri  kullanmaları, aynı dili kullanmaları anlamına gelmez. Çünkü edebiyat, bir sanat</w:t>
                            </w:r>
                            <w:r>
                              <w:rPr>
                                <w:spacing w:val="16"/>
                              </w:rPr>
                              <w:t xml:space="preserve"> </w:t>
                            </w:r>
                            <w:r>
                              <w:t>türüdür</w:t>
                            </w:r>
                          </w:p>
                          <w:p w:rsidR="00F80EB4" w:rsidRDefault="00F80EB4">
                            <w:pPr>
                              <w:pStyle w:val="GvdeMetni"/>
                              <w:spacing w:before="10"/>
                              <w:rPr>
                                <w:sz w:val="23"/>
                              </w:rPr>
                            </w:pPr>
                          </w:p>
                          <w:p w:rsidR="00F80EB4" w:rsidRDefault="00B0215F">
                            <w:pPr>
                              <w:tabs>
                                <w:tab w:val="left" w:pos="3311"/>
                                <w:tab w:val="left" w:pos="6148"/>
                              </w:tabs>
                              <w:spacing w:before="1" w:line="232" w:lineRule="auto"/>
                              <w:ind w:left="4" w:right="172" w:firstLine="417"/>
                              <w:rPr>
                                <w:sz w:val="16"/>
                              </w:rPr>
                            </w:pPr>
                            <w:r>
                              <w:rPr>
                                <w:sz w:val="16"/>
                              </w:rPr>
                              <w:t xml:space="preserve">6.  Roger  </w:t>
                            </w:r>
                            <w:r>
                              <w:rPr>
                                <w:spacing w:val="3"/>
                                <w:sz w:val="16"/>
                              </w:rPr>
                              <w:t xml:space="preserve"> </w:t>
                            </w:r>
                            <w:r>
                              <w:rPr>
                                <w:sz w:val="16"/>
                              </w:rPr>
                              <w:t>Vemeaux</w:t>
                            </w:r>
                            <w:r>
                              <w:rPr>
                                <w:sz w:val="16"/>
                              </w:rPr>
                              <w:t xml:space="preserve">,  </w:t>
                            </w:r>
                            <w:r>
                              <w:rPr>
                                <w:spacing w:val="38"/>
                                <w:sz w:val="16"/>
                              </w:rPr>
                              <w:t xml:space="preserve"> </w:t>
                            </w:r>
                            <w:r>
                              <w:rPr>
                                <w:sz w:val="16"/>
                              </w:rPr>
                              <w:t>Egzistansiyalizm</w:t>
                            </w:r>
                            <w:r>
                              <w:rPr>
                                <w:sz w:val="16"/>
                              </w:rPr>
                              <w:tab/>
                              <w:t>Üzerine Dersler, çev., Murtaza Korlaelçi, (Kayseri:   Erciyes  Üniversitesi    Yayınları,    1994),</w:t>
                            </w:r>
                            <w:r>
                              <w:rPr>
                                <w:spacing w:val="16"/>
                                <w:sz w:val="16"/>
                              </w:rPr>
                              <w:t xml:space="preserve"> </w:t>
                            </w:r>
                            <w:r>
                              <w:rPr>
                                <w:sz w:val="16"/>
                              </w:rPr>
                              <w:t>s.</w:t>
                            </w:r>
                            <w:r>
                              <w:rPr>
                                <w:spacing w:val="30"/>
                                <w:sz w:val="16"/>
                              </w:rPr>
                              <w:t xml:space="preserve"> </w:t>
                            </w:r>
                            <w:r>
                              <w:rPr>
                                <w:sz w:val="16"/>
                              </w:rPr>
                              <w:t>145.</w:t>
                            </w:r>
                            <w:r>
                              <w:rPr>
                                <w:sz w:val="16"/>
                              </w:rPr>
                              <w:tab/>
                              <w:t>.</w:t>
                            </w:r>
                          </w:p>
                          <w:p w:rsidR="00F80EB4" w:rsidRDefault="00B0215F">
                            <w:pPr>
                              <w:spacing w:line="232" w:lineRule="auto"/>
                              <w:ind w:right="172" w:firstLine="422"/>
                              <w:rPr>
                                <w:sz w:val="16"/>
                              </w:rPr>
                            </w:pPr>
                            <w:r>
                              <w:rPr>
                                <w:sz w:val="16"/>
                              </w:rPr>
                              <w:t>7.  Iris  Murdoch,  "Felsefe  ve  Edebiyat"  Bryan  Magee,  Yeni  Düşün   Adamları   Için-   de, çev., Uygur Kocabaşoğlu, (İs</w:t>
                            </w:r>
                            <w:r>
                              <w:rPr>
                                <w:sz w:val="16"/>
                              </w:rPr>
                              <w:t>tanbul: Milli Eğitim Basımevi, 1979), s.</w:t>
                            </w:r>
                            <w:r>
                              <w:rPr>
                                <w:spacing w:val="12"/>
                                <w:sz w:val="16"/>
                              </w:rPr>
                              <w:t xml:space="preserve"> </w:t>
                            </w:r>
                            <w:r>
                              <w:rPr>
                                <w:sz w:val="16"/>
                              </w:rPr>
                              <w:t>418.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50.65pt;margin-top:68.75pt;width:325.95pt;height:528.25pt;z-index:-5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Xo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" filled="f" stroked="f">
                <v:textbox inset="0,0,0,0">
                  <w:txbxContent>
                    <w:p w:rsidR="00F80EB4" w:rsidRDefault="00B0215F">
                      <w:pPr>
                        <w:tabs>
                          <w:tab w:val="right" w:pos="6518"/>
                        </w:tabs>
                        <w:spacing w:line="196" w:lineRule="exact"/>
                        <w:ind w:left="1204"/>
                        <w:rPr>
                          <w:sz w:val="16"/>
                        </w:rPr>
                      </w:pPr>
                      <w:r>
                        <w:rPr>
                          <w:position w:val="2"/>
                          <w:sz w:val="16"/>
                        </w:rPr>
                        <w:t xml:space="preserve">EDEBİY  AT  İLE  FELSEFE </w:t>
                      </w:r>
                      <w:r>
                        <w:rPr>
                          <w:spacing w:val="35"/>
                          <w:position w:val="2"/>
                          <w:sz w:val="16"/>
                        </w:rPr>
                        <w:t xml:space="preserve"> </w:t>
                      </w:r>
                      <w:r>
                        <w:rPr>
                          <w:position w:val="2"/>
                          <w:sz w:val="16"/>
                        </w:rPr>
                        <w:t xml:space="preserve">İLİşKİSİ  </w:t>
                      </w:r>
                      <w:r>
                        <w:rPr>
                          <w:spacing w:val="32"/>
                          <w:position w:val="2"/>
                          <w:sz w:val="16"/>
                        </w:rPr>
                        <w:t xml:space="preserve"> </w:t>
                      </w:r>
                      <w:r>
                        <w:rPr>
                          <w:position w:val="2"/>
                          <w:sz w:val="16"/>
                        </w:rPr>
                        <w:t>ÜZERİNE</w:t>
                      </w:r>
                      <w:r>
                        <w:rPr>
                          <w:position w:val="2"/>
                          <w:sz w:val="16"/>
                        </w:rPr>
                        <w:tab/>
                      </w:r>
                      <w:r>
                        <w:rPr>
                          <w:sz w:val="16"/>
                        </w:rPr>
                        <w:t>197</w:t>
                      </w:r>
                    </w:p>
                    <w:p w:rsidR="00F80EB4" w:rsidRDefault="00F80EB4">
                      <w:pPr>
                        <w:pStyle w:val="GvdeMetni"/>
                      </w:pPr>
                    </w:p>
                    <w:p w:rsidR="00F80EB4" w:rsidRDefault="00B0215F">
                      <w:pPr>
                        <w:pStyle w:val="GvdeMetni"/>
                        <w:spacing w:before="145" w:line="225" w:lineRule="auto"/>
                        <w:ind w:left="28" w:right="172" w:firstLine="422"/>
                      </w:pPr>
                      <w:r>
                        <w:t>Her edebi eser bireysel  bir  çabanın  ve herşcyden  önce  dc  sübjektifli- ğin  eseridir.  Edebiyatta  gerçekliğin   anlatılmasının,   tasvir  edilmesinin   ya da bunların inkarının veya hayal ürünü birşey</w:t>
                      </w:r>
                      <w:r>
                        <w:t>in ifadesinin tek vasıtası ke- limedir. Belki de edebiyatı .diğer sanat türlerinden  (resim,  müzik  gibi)  ayı- ran en önemli taraf budur. Işte acaba edebiyatı sübjektif yapan bu özelliği  midir? Felsefe de  vasıta  olarak  kavramları  kullandığına  göre,</w:t>
                      </w:r>
                      <w:r>
                        <w:t xml:space="preserve">  felsefede  de bir sübjektiflik ortaya çıkacak</w:t>
                      </w:r>
                      <w:r>
                        <w:rPr>
                          <w:spacing w:val="28"/>
                        </w:rPr>
                        <w:t xml:space="preserve"> </w:t>
                      </w:r>
                      <w:r>
                        <w:t>mıdır?</w:t>
                      </w:r>
                    </w:p>
                    <w:p w:rsidR="00F80EB4" w:rsidRDefault="00B0215F">
                      <w:pPr>
                        <w:pStyle w:val="GvdeMetni"/>
                        <w:tabs>
                          <w:tab w:val="left" w:pos="1147"/>
                          <w:tab w:val="left" w:pos="3076"/>
                          <w:tab w:val="left" w:pos="3633"/>
                          <w:tab w:val="left" w:pos="4171"/>
                          <w:tab w:val="left" w:pos="4219"/>
                          <w:tab w:val="left" w:pos="4363"/>
                          <w:tab w:val="left" w:pos="4579"/>
                          <w:tab w:val="left" w:pos="5423"/>
                          <w:tab w:val="left" w:pos="5500"/>
                        </w:tabs>
                        <w:spacing w:before="186" w:line="225" w:lineRule="auto"/>
                        <w:ind w:right="25" w:firstLine="446"/>
                      </w:pPr>
                      <w:r>
                        <w:t>Hem edebi eser, hem  de  felsefi  eser  bireysel  bir  çabanın  ürünüdür. Ama edebi eserde üsıap, estetik  zevk  önemli  olduğu  için  esere  yazarın üsıabu, estetik zevk anlayışı yansıtmakta ve yazarın şahsiyeti eserde bu- lunmaktadır.  Felsefi  eserde  i</w:t>
                      </w:r>
                      <w:r>
                        <w:t>se,  amaç  estetik  bulunmaktadır.   Felsefi  eser- de ise, amaç estetik zevk  olmadığı  için  kullanılan  dil  soyut  ve  kuru  bir dildir ve  dolayısıyla  da  akıl  yürütme  ve  mantıksal  çözümlemelerle  dolu- dur. Edebiyat, kavram analizlerinden uzakla</w:t>
                      </w:r>
                      <w:r>
                        <w:t>şarak, olayları somut bir hale sokmak  suretiyle,  felsefenin  soyutluğunu  ve  kuruluğunu  giderir.  Bir  fel- sefi eser de filozofun eseri olmasına rağmen, bireyselliği aşan bir konuma sahiptir. Ancak bireyselliğin aşılması, o eseri başka bir filozofun d</w:t>
                      </w:r>
                      <w:r>
                        <w:t>a yaza- bileceği   anlamına   gelmez.   Nasıl</w:t>
                      </w:r>
                      <w:r>
                        <w:rPr>
                          <w:spacing w:val="4"/>
                        </w:rPr>
                        <w:t xml:space="preserve"> </w:t>
                      </w:r>
                      <w:r>
                        <w:t>ki,</w:t>
                      </w:r>
                      <w:r>
                        <w:rPr>
                          <w:spacing w:val="46"/>
                        </w:rPr>
                        <w:t xml:space="preserve"> </w:t>
                      </w:r>
                      <w:r>
                        <w:t>Karamozof</w:t>
                      </w:r>
                      <w:r>
                        <w:tab/>
                      </w:r>
                      <w:r>
                        <w:tab/>
                      </w:r>
                      <w:r>
                        <w:tab/>
                        <w:t>Kardeşler'i</w:t>
                      </w:r>
                      <w:r>
                        <w:tab/>
                      </w:r>
                      <w:r>
                        <w:tab/>
                        <w:t xml:space="preserve">Dostoyevs- ki'den    başkası   yazamaz </w:t>
                      </w:r>
                      <w:r>
                        <w:rPr>
                          <w:spacing w:val="40"/>
                        </w:rPr>
                        <w:t xml:space="preserve"> </w:t>
                      </w:r>
                      <w:r>
                        <w:t xml:space="preserve">idiyse, </w:t>
                      </w:r>
                      <w:r>
                        <w:rPr>
                          <w:spacing w:val="49"/>
                        </w:rPr>
                        <w:t xml:space="preserve"> </w:t>
                      </w:r>
                      <w:r>
                        <w:t>Pratik</w:t>
                      </w:r>
                      <w:r>
                        <w:tab/>
                        <w:t xml:space="preserve">Aklın  </w:t>
                      </w:r>
                      <w:r>
                        <w:rPr>
                          <w:spacing w:val="18"/>
                        </w:rPr>
                        <w:t xml:space="preserve"> </w:t>
                      </w:r>
                      <w:r>
                        <w:t>Eleştirisi'ni</w:t>
                      </w:r>
                      <w:r>
                        <w:tab/>
                        <w:t xml:space="preserve">de Kant'tan başkası  yazamazdı.  Bu  bakımdan   sanat  eseriyle   felsefi   eserin  konumları ve sahip </w:t>
                      </w:r>
                      <w:r>
                        <w:t>oldukları  bireysellik  ve  sübjektiflik  durumları  arasında  fark  yok- tur.  Ama  felsefi   bir</w:t>
                      </w:r>
                      <w:r>
                        <w:rPr>
                          <w:spacing w:val="29"/>
                        </w:rPr>
                        <w:t xml:space="preserve"> </w:t>
                      </w:r>
                      <w:r>
                        <w:t xml:space="preserve">eser, </w:t>
                      </w:r>
                      <w:r>
                        <w:rPr>
                          <w:spacing w:val="17"/>
                        </w:rPr>
                        <w:t xml:space="preserve"> </w:t>
                      </w:r>
                      <w:r>
                        <w:t>evrenselleştirilebilen</w:t>
                      </w:r>
                      <w:r>
                        <w:tab/>
                      </w:r>
                      <w:r>
                        <w:tab/>
                        <w:t>bir muhtevayla karşımıza çıkar. Kant'ın insan aklını tenkit ve tahlile  tabi  tutuşu,  sadece  bir  bireyin aklını tenkit ve t</w:t>
                      </w:r>
                      <w:r>
                        <w:t xml:space="preserve">ahlile tabi tutuş dcğildir. Oysa bir romanda ele alınan  bir bireyin   yaşam  </w:t>
                      </w:r>
                      <w:r>
                        <w:rPr>
                          <w:spacing w:val="8"/>
                        </w:rPr>
                        <w:t xml:space="preserve"> </w:t>
                      </w:r>
                      <w:r>
                        <w:t xml:space="preserve">ve </w:t>
                      </w:r>
                      <w:r>
                        <w:rPr>
                          <w:spacing w:val="28"/>
                        </w:rPr>
                        <w:t xml:space="preserve"> </w:t>
                      </w:r>
                      <w:r>
                        <w:t>düşünceleridir</w:t>
                      </w:r>
                      <w:r>
                        <w:tab/>
                        <w:t>ve ele alınan olaylar belli zaman ve mekiinla sınırlıdır. Bu  romana  da  büyük  oranda  yazarın  kişiliği  yansımış- tır. Felsefi eserin konusu ise, zaman ve</w:t>
                      </w:r>
                      <w:r>
                        <w:t xml:space="preserve"> mekanla sınırlı kalmayıp, yazarın kişiliğinden</w:t>
                      </w:r>
                      <w:r>
                        <w:tab/>
                        <w:t xml:space="preserve">bağımsız  </w:t>
                      </w:r>
                      <w:r>
                        <w:rPr>
                          <w:spacing w:val="43"/>
                        </w:rPr>
                        <w:t xml:space="preserve"> </w:t>
                      </w:r>
                      <w:r>
                        <w:t xml:space="preserve">olmak  </w:t>
                      </w:r>
                      <w:r>
                        <w:rPr>
                          <w:spacing w:val="26"/>
                        </w:rPr>
                        <w:t xml:space="preserve"> </w:t>
                      </w:r>
                      <w:r>
                        <w:t>durumundadır.</w:t>
                      </w:r>
                      <w:r>
                        <w:tab/>
                        <w:t>Bir bakıma felsefe, tıpkı bilim gibi gayri şahsi olmak zorundadır. Ama bu  ne  derece  mümkün  ola- bilir? Nitekim Vemeaux, "filozofun bireyliliğinin, kendi felsefesine işaret</w:t>
                      </w:r>
                      <w:r>
                        <w:t xml:space="preserve"> etmesi, sadece bir olgu (fait) değil, bir haktır"6 der. Ancak felsefedeki sübjektiflik ile edebiyattaki sübjektiflik  birbirinden  farklıdır.  Çünkü  felse- fede konu ve sorular bellidir ve uzun bir felesefe tarihi, bütün bu soruları evrensel   tarzda   ç</w:t>
                      </w:r>
                      <w:r>
                        <w:t>özme   çabası</w:t>
                      </w:r>
                      <w:r>
                        <w:rPr>
                          <w:spacing w:val="32"/>
                        </w:rPr>
                        <w:t xml:space="preserve"> </w:t>
                      </w:r>
                      <w:r>
                        <w:t xml:space="preserve">gibi </w:t>
                      </w:r>
                      <w:r>
                        <w:rPr>
                          <w:spacing w:val="16"/>
                        </w:rPr>
                        <w:t xml:space="preserve"> </w:t>
                      </w:r>
                      <w:r>
                        <w:t>görünmcktedir.</w:t>
                      </w:r>
                      <w:r>
                        <w:tab/>
                        <w:t>Soruların objektifliği, filozofu bir anlamda kendisinden çıkarır ve dolayısıyla filozof kendisini anlatmaz. Çünkü o, soruya bağlıdır. Oysa  sanatçı  ya da edebiyatçı  için  or-  tada  çözülmesi  gereken  hazır  sorular  y</w:t>
                      </w:r>
                      <w:r>
                        <w:t>oktur.  Murdoch'un  da  dediği  gibi, "O kendi sorularını kendisi yaratmak</w:t>
                      </w:r>
                      <w:r>
                        <w:rPr>
                          <w:spacing w:val="1"/>
                        </w:rPr>
                        <w:t xml:space="preserve"> </w:t>
                      </w:r>
                      <w:r>
                        <w:t>zorundadır"?</w:t>
                      </w:r>
                    </w:p>
                    <w:p w:rsidR="00F80EB4" w:rsidRDefault="00B0215F">
                      <w:pPr>
                        <w:pStyle w:val="GvdeMetni"/>
                        <w:spacing w:before="172" w:line="225" w:lineRule="auto"/>
                        <w:ind w:left="4" w:right="172" w:firstLine="412"/>
                      </w:pPr>
                      <w:r>
                        <w:t>Edebiyat ve felsefenin  anlatım  aracı  olarak  kelimeleri  kullanmaları, aynı dili kullanmaları anlamına gelmez. Çünkü edebiyat, bir sanat</w:t>
                      </w:r>
                      <w:r>
                        <w:rPr>
                          <w:spacing w:val="16"/>
                        </w:rPr>
                        <w:t xml:space="preserve"> </w:t>
                      </w:r>
                      <w:r>
                        <w:t>türüdür</w:t>
                      </w:r>
                    </w:p>
                    <w:p w:rsidR="00F80EB4" w:rsidRDefault="00F80EB4">
                      <w:pPr>
                        <w:pStyle w:val="GvdeMetni"/>
                        <w:spacing w:before="10"/>
                        <w:rPr>
                          <w:sz w:val="23"/>
                        </w:rPr>
                      </w:pPr>
                    </w:p>
                    <w:p w:rsidR="00F80EB4" w:rsidRDefault="00B0215F">
                      <w:pPr>
                        <w:tabs>
                          <w:tab w:val="left" w:pos="3311"/>
                          <w:tab w:val="left" w:pos="6148"/>
                        </w:tabs>
                        <w:spacing w:before="1" w:line="232" w:lineRule="auto"/>
                        <w:ind w:left="4" w:right="172" w:firstLine="417"/>
                        <w:rPr>
                          <w:sz w:val="16"/>
                        </w:rPr>
                      </w:pPr>
                      <w:r>
                        <w:rPr>
                          <w:sz w:val="16"/>
                        </w:rPr>
                        <w:t xml:space="preserve">6.  Roger  </w:t>
                      </w:r>
                      <w:r>
                        <w:rPr>
                          <w:spacing w:val="3"/>
                          <w:sz w:val="16"/>
                        </w:rPr>
                        <w:t xml:space="preserve"> </w:t>
                      </w:r>
                      <w:r>
                        <w:rPr>
                          <w:sz w:val="16"/>
                        </w:rPr>
                        <w:t>Vemeaux</w:t>
                      </w:r>
                      <w:r>
                        <w:rPr>
                          <w:sz w:val="16"/>
                        </w:rPr>
                        <w:t xml:space="preserve">,  </w:t>
                      </w:r>
                      <w:r>
                        <w:rPr>
                          <w:spacing w:val="38"/>
                          <w:sz w:val="16"/>
                        </w:rPr>
                        <w:t xml:space="preserve"> </w:t>
                      </w:r>
                      <w:r>
                        <w:rPr>
                          <w:sz w:val="16"/>
                        </w:rPr>
                        <w:t>Egzistansiyalizm</w:t>
                      </w:r>
                      <w:r>
                        <w:rPr>
                          <w:sz w:val="16"/>
                        </w:rPr>
                        <w:tab/>
                        <w:t>Üzerine Dersler, çev., Murtaza Korlaelçi, (Kayseri:   Erciyes  Üniversitesi    Yayınları,    1994),</w:t>
                      </w:r>
                      <w:r>
                        <w:rPr>
                          <w:spacing w:val="16"/>
                          <w:sz w:val="16"/>
                        </w:rPr>
                        <w:t xml:space="preserve"> </w:t>
                      </w:r>
                      <w:r>
                        <w:rPr>
                          <w:sz w:val="16"/>
                        </w:rPr>
                        <w:t>s.</w:t>
                      </w:r>
                      <w:r>
                        <w:rPr>
                          <w:spacing w:val="30"/>
                          <w:sz w:val="16"/>
                        </w:rPr>
                        <w:t xml:space="preserve"> </w:t>
                      </w:r>
                      <w:r>
                        <w:rPr>
                          <w:sz w:val="16"/>
                        </w:rPr>
                        <w:t>145.</w:t>
                      </w:r>
                      <w:r>
                        <w:rPr>
                          <w:sz w:val="16"/>
                        </w:rPr>
                        <w:tab/>
                        <w:t>.</w:t>
                      </w:r>
                    </w:p>
                    <w:p w:rsidR="00F80EB4" w:rsidRDefault="00B0215F">
                      <w:pPr>
                        <w:spacing w:line="232" w:lineRule="auto"/>
                        <w:ind w:right="172" w:firstLine="422"/>
                        <w:rPr>
                          <w:sz w:val="16"/>
                        </w:rPr>
                      </w:pPr>
                      <w:r>
                        <w:rPr>
                          <w:sz w:val="16"/>
                        </w:rPr>
                        <w:t>7.  Iris  Murdoch,  "Felsefe  ve  Edebiyat"  Bryan  Magee,  Yeni  Düşün   Adamları   Için-   de, çev., Uygur Kocabaşoğlu, (İs</w:t>
                      </w:r>
                      <w:r>
                        <w:rPr>
                          <w:sz w:val="16"/>
                        </w:rPr>
                        <w:t>tanbul: Milli Eğitim Basımevi, 1979), s.</w:t>
                      </w:r>
                      <w:r>
                        <w:rPr>
                          <w:spacing w:val="12"/>
                          <w:sz w:val="16"/>
                        </w:rPr>
                        <w:t xml:space="preserve"> </w:t>
                      </w:r>
                      <w:r>
                        <w:rPr>
                          <w:sz w:val="16"/>
                        </w:rPr>
                        <w:t>418.</w:t>
                      </w:r>
                    </w:p>
                  </w:txbxContent>
                </v:textbox>
                <w10:wrap anchorx="page" anchory="page"/>
              </v:shape>
            </w:pict>
          </mc:Fallback>
        </mc:AlternateContent>
      </w:r>
      <w:bookmarkStart w:id="3" w:name="00000003"/>
      <w:bookmarkEnd w:id="3"/>
      <w:r>
        <w:rPr>
          <w:noProof/>
        </w:rPr>
        <w:drawing>
          <wp:inline distT="0" distB="0" distL="0" distR="0">
            <wp:extent cx="5427305" cy="820864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6" cstate="print"/>
                    <a:stretch>
                      <a:fillRect/>
                    </a:stretch>
                  </pic:blipFill>
                  <pic:spPr>
                    <a:xfrm>
                      <a:off x="0" y="0"/>
                      <a:ext cx="5427305" cy="8208645"/>
                    </a:xfrm>
                    <a:prstGeom prst="rect">
                      <a:avLst/>
                    </a:prstGeom>
                  </pic:spPr>
                </pic:pic>
              </a:graphicData>
            </a:graphic>
          </wp:inline>
        </w:drawing>
      </w:r>
    </w:p>
    <w:p w:rsidR="00F80EB4" w:rsidRDefault="00F80EB4">
      <w:pPr>
        <w:sectPr w:rsidR="00F80EB4">
          <w:pgSz w:w="8820" w:h="13340"/>
          <w:pgMar w:top="0" w:right="0" w:bottom="0" w:left="0" w:header="708" w:footer="708" w:gutter="0"/>
          <w:cols w:space="708"/>
        </w:sectPr>
      </w:pPr>
    </w:p>
    <w:p w:rsidR="00F80EB4" w:rsidRDefault="00B0215F">
      <w:pPr>
        <w:pStyle w:val="GvdeMetni"/>
      </w:pPr>
      <w:r>
        <w:rPr>
          <w:noProof/>
        </w:rPr>
        <mc:AlternateContent>
          <mc:Choice Requires="wps">
            <w:drawing>
              <wp:anchor distT="0" distB="0" distL="114300" distR="114300" simplePos="0" relativeHeight="503310752" behindDoc="1" locked="0" layoutInCell="1" allowOverlap="1">
                <wp:simplePos x="0" y="0"/>
                <wp:positionH relativeFrom="page">
                  <wp:posOffset>868680</wp:posOffset>
                </wp:positionH>
                <wp:positionV relativeFrom="page">
                  <wp:posOffset>954405</wp:posOffset>
                </wp:positionV>
                <wp:extent cx="4117975" cy="6736080"/>
                <wp:effectExtent l="1905" t="1905" r="4445"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7975" cy="673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B4" w:rsidRDefault="00B0215F">
                            <w:pPr>
                              <w:tabs>
                                <w:tab w:val="left" w:pos="2467"/>
                              </w:tabs>
                              <w:spacing w:line="196" w:lineRule="exact"/>
                              <w:ind w:left="14"/>
                              <w:rPr>
                                <w:sz w:val="16"/>
                              </w:rPr>
                            </w:pPr>
                            <w:r>
                              <w:rPr>
                                <w:sz w:val="16"/>
                              </w:rPr>
                              <w:t>198</w:t>
                            </w:r>
                            <w:r>
                              <w:rPr>
                                <w:sz w:val="16"/>
                              </w:rPr>
                              <w:tab/>
                            </w:r>
                            <w:r>
                              <w:rPr>
                                <w:position w:val="2"/>
                                <w:sz w:val="16"/>
                              </w:rPr>
                              <w:t>ALİ OSMAN</w:t>
                            </w:r>
                            <w:r>
                              <w:rPr>
                                <w:spacing w:val="26"/>
                                <w:position w:val="2"/>
                                <w:sz w:val="16"/>
                              </w:rPr>
                              <w:t xml:space="preserve"> </w:t>
                            </w:r>
                            <w:r>
                              <w:rPr>
                                <w:position w:val="2"/>
                                <w:sz w:val="16"/>
                              </w:rPr>
                              <w:t>GÜNDOGAN</w:t>
                            </w:r>
                          </w:p>
                          <w:p w:rsidR="00F80EB4" w:rsidRDefault="00F80EB4">
                            <w:pPr>
                              <w:pStyle w:val="GvdeMetni"/>
                            </w:pPr>
                          </w:p>
                          <w:p w:rsidR="00F80EB4" w:rsidRDefault="00B0215F">
                            <w:pPr>
                              <w:pStyle w:val="GvdeMetni"/>
                              <w:spacing w:before="124" w:line="228" w:lineRule="auto"/>
                              <w:ind w:right="71"/>
                            </w:pPr>
                            <w:r>
                              <w:t>ve zevk içindir. Bundan dolayı da  edebiyatta  dil  gösterişli  olabilir.  Edebi- yat, pek çok kişiye hitap  eder  ve hitap  ettiği  kişileri  düşündürmekten  ziya- de eğlendirmeyi ve onlara edebı-estetik bir zevk vermeyi amaçlar. Eğlen- dirmenin  ve  edeb</w:t>
                            </w:r>
                            <w:r>
                              <w:t>ı-estetik  zevk  vermenin  bir  tek  yolu  olmadığı  için  de "tek bir edebı tarz ya da ideal bir tarz yoktur"8. Ama felsefe için  ideal  bir felsefi tarz  olmalıdır.  Çünkü  felsefe  açık,  anlaşılabilir  bir  dil  kullanmalı- dır. Filozof, anlatmak isted</w:t>
                            </w:r>
                            <w:r>
                              <w:t>iğini sade ve en açık bir şekilde dile getirir. Bu bakımdan filozof için düşünceyi  anlatmanın  tek  bir  yolu  vardır,  o da  fel- sefi te~~llendirme yoludur. Oysa edebiyatçı için birden çok  yol  sözkonu- sudur. Oyleyse bilim ve felsefe eserleri kişisell</w:t>
                            </w:r>
                            <w:r>
                              <w:t>ik dışında  bazı  ölçütlere bağlıdır. Ama bir romancının belli bir edebi kişiliği vardır ve okuyucu bir romanı okuyarak yazarın kişiliği hakkında önemli ipuçları elde  edebilir. Halbuki Aristoteles ya da Kant'ın eserlerini  okuyan  ise bu  filozofların  ki</w:t>
                            </w:r>
                            <w:r>
                              <w:t>- şiliği hakkında hiçbir bilgi elde edemez. Bütün bu hususlar  edebiyatı  süb- jektif kılmakta, felsefeyi ise sübjektifliğin</w:t>
                            </w:r>
                            <w:r>
                              <w:rPr>
                                <w:spacing w:val="30"/>
                              </w:rPr>
                              <w:t xml:space="preserve"> </w:t>
                            </w:r>
                            <w:r>
                              <w:t>dışında tutmaktadır.</w:t>
                            </w:r>
                          </w:p>
                          <w:p w:rsidR="00F80EB4" w:rsidRDefault="00F80EB4">
                            <w:pPr>
                              <w:pStyle w:val="GvdeMetni"/>
                              <w:spacing w:before="4"/>
                            </w:pPr>
                          </w:p>
                          <w:p w:rsidR="00F80EB4" w:rsidRDefault="00B0215F">
                            <w:pPr>
                              <w:pStyle w:val="GvdeMetni"/>
                              <w:spacing w:before="1" w:line="230" w:lineRule="auto"/>
                              <w:ind w:left="23" w:right="13" w:firstLine="417"/>
                              <w:jc w:val="both"/>
                            </w:pPr>
                            <w:r>
                              <w:t>Deleuze ve Guattari'ye göre  felsefe,  "kavramlar  oluşturmak,  keşfet- mek,  üretmek  sanatıdır"9.  Filozof,</w:t>
                            </w:r>
                            <w:r>
                              <w:t xml:space="preserve">   kavramlarla   düşündüğünden   dolayı yeni kavramlar üretebilmek için de kavramları kullanmak zorundadır. Bu bakımdan hemen her filozofun kavramsal bir kişiliği vardır. Sanatçı ise, "duygulam  ve  algılamlar   aracılığıyla   düşünür"'o.   Filozofta   kar</w:t>
                            </w:r>
                            <w:r>
                              <w:t>şımıza çıkan kavramsal kişiliğe bazı romancılarda da rastanır ama romancılar, bu kavramsal kişilikleri mantıksal temellendirme yoluna gidemezler ve yeni kavramlar üretemezler. Onlar bu kavramsal kişilikleri romanesk, şiirsel, resimsel,  müzikal  gibi  başk</w:t>
                            </w:r>
                            <w:r>
                              <w:t>a  çabalarla  yürütmeye  çalışırlar  ve dolayısıyla da onlar "yarı yarıya</w:t>
                            </w:r>
                            <w:r>
                              <w:rPr>
                                <w:spacing w:val="4"/>
                              </w:rPr>
                              <w:t xml:space="preserve"> </w:t>
                            </w:r>
                            <w:r>
                              <w:t>filozofturlar"I!.</w:t>
                            </w:r>
                          </w:p>
                          <w:p w:rsidR="00F80EB4" w:rsidRDefault="00F80EB4">
                            <w:pPr>
                              <w:pStyle w:val="GvdeMetni"/>
                              <w:spacing w:before="2"/>
                              <w:rPr>
                                <w:sz w:val="21"/>
                              </w:rPr>
                            </w:pPr>
                          </w:p>
                          <w:p w:rsidR="00F80EB4" w:rsidRDefault="00B0215F">
                            <w:pPr>
                              <w:pStyle w:val="GvdeMetni"/>
                              <w:spacing w:line="225" w:lineRule="auto"/>
                              <w:ind w:left="38" w:firstLine="417"/>
                              <w:jc w:val="both"/>
                            </w:pPr>
                            <w:r>
                              <w:t>Felsefi  bir  eser,  bilgi  veren,  ele  aldığı  konuyu  derinliğine  inceleyen ve mantıksal bir akıl  yürütme  zinciri  içerisinde  irdeleyen  bir  eser  olduğu i</w:t>
                            </w:r>
                            <w:r>
                              <w:t>çin onda önemli  olan  içeriktir.  Edebi  eser  ise  içerik~en  ziyade  biçime önem verir. Felsefi eser soyut, edebı eser ise somuttur. Insan hayatı, onun varoluşl.! ve özgürlüğü gibi konular, felsefenin soyut diliyle anlaşılır kılı- namaz. Işte bu durumda</w:t>
                            </w:r>
                            <w:r>
                              <w:t xml:space="preserve"> sanat devreye girer  ve felsefeye  somutluk  kazan- dırır. Bu türlü eserlerde hem biçim, hem de  içerik  birlikte  önem  kazanır. Gerçi edebiyat eleştirici arasında biçim  mi yoksa  içerik  mi  önemlidir  so-  rusu tartışmalı~ır ama  içerik  biçimin  önün</w:t>
                            </w:r>
                            <w:r>
                              <w:t>e  geçerse,  o  eser  edebi  olmak- tan uzaklaşır. Ozellikle biçimcilere göre, "eseri sanat eseri yapan biçimi (yapısı)dır. Eserin felsefi derinliği, önemi, hiçbir  zaman  sanat  ölçütü  ola- maz, çünkü eseri iyi bir sanat eseri yapamaz"ıı. Zaten sanat, sa</w:t>
                            </w:r>
                            <w:r>
                              <w:t>dece</w:t>
                            </w:r>
                            <w:r>
                              <w:rPr>
                                <w:spacing w:val="28"/>
                              </w:rPr>
                              <w:t xml:space="preserve"> </w:t>
                            </w:r>
                            <w:r>
                              <w:t>bilgi</w:t>
                            </w:r>
                          </w:p>
                          <w:p w:rsidR="00F80EB4" w:rsidRDefault="00F80EB4">
                            <w:pPr>
                              <w:pStyle w:val="GvdeMetni"/>
                              <w:spacing w:before="11"/>
                              <w:rPr>
                                <w:sz w:val="22"/>
                              </w:rPr>
                            </w:pPr>
                          </w:p>
                          <w:p w:rsidR="00F80EB4" w:rsidRDefault="00B0215F">
                            <w:pPr>
                              <w:spacing w:line="171" w:lineRule="exact"/>
                              <w:ind w:left="470"/>
                              <w:rPr>
                                <w:sz w:val="16"/>
                              </w:rPr>
                            </w:pPr>
                            <w:r>
                              <w:rPr>
                                <w:sz w:val="16"/>
                              </w:rPr>
                              <w:t>8. A.g.m., s. 41 i.</w:t>
                            </w:r>
                          </w:p>
                          <w:p w:rsidR="00F80EB4" w:rsidRDefault="00B0215F">
                            <w:pPr>
                              <w:spacing w:before="20" w:line="187" w:lineRule="auto"/>
                              <w:ind w:left="43" w:firstLine="417"/>
                              <w:jc w:val="both"/>
                              <w:rPr>
                                <w:rFonts w:ascii="Arial" w:hAnsi="Arial"/>
                              </w:rPr>
                            </w:pPr>
                            <w:r>
                              <w:rPr>
                                <w:sz w:val="16"/>
                              </w:rPr>
                              <w:t>9.  G.  Deleuze  ve  F.  Guattari,  Felsefe  Nedir?  çev.  Turhan  Ilgaz,   (İstanbul:   Yapı  Kredi Yayınları, 1993), s.</w:t>
                            </w:r>
                            <w:r>
                              <w:rPr>
                                <w:spacing w:val="-4"/>
                                <w:sz w:val="16"/>
                              </w:rPr>
                              <w:t xml:space="preserve"> </w:t>
                            </w:r>
                            <w:r>
                              <w:rPr>
                                <w:rFonts w:ascii="Arial" w:hAnsi="Arial"/>
                              </w:rPr>
                              <w:t>ıı.</w:t>
                            </w:r>
                          </w:p>
                          <w:p w:rsidR="00F80EB4" w:rsidRDefault="00B0215F">
                            <w:pPr>
                              <w:spacing w:line="178" w:lineRule="exact"/>
                              <w:ind w:left="479"/>
                              <w:rPr>
                                <w:sz w:val="16"/>
                              </w:rPr>
                            </w:pPr>
                            <w:r>
                              <w:rPr>
                                <w:sz w:val="24"/>
                              </w:rPr>
                              <w:t xml:space="preserve">ıo. </w:t>
                            </w:r>
                            <w:r>
                              <w:rPr>
                                <w:sz w:val="16"/>
                              </w:rPr>
                              <w:t>A.g.e., s.</w:t>
                            </w:r>
                            <w:r>
                              <w:rPr>
                                <w:spacing w:val="-4"/>
                                <w:sz w:val="16"/>
                              </w:rPr>
                              <w:t xml:space="preserve"> </w:t>
                            </w:r>
                            <w:r>
                              <w:rPr>
                                <w:sz w:val="16"/>
                              </w:rPr>
                              <w:t>64.</w:t>
                            </w:r>
                          </w:p>
                          <w:p w:rsidR="00F80EB4" w:rsidRDefault="00B0215F">
                            <w:pPr>
                              <w:spacing w:line="131" w:lineRule="exact"/>
                              <w:ind w:left="479"/>
                              <w:rPr>
                                <w:sz w:val="16"/>
                              </w:rPr>
                            </w:pPr>
                            <w:r>
                              <w:rPr>
                                <w:spacing w:val="3"/>
                                <w:sz w:val="16"/>
                              </w:rPr>
                              <w:t xml:space="preserve">1i.  </w:t>
                            </w:r>
                            <w:r>
                              <w:rPr>
                                <w:sz w:val="16"/>
                              </w:rPr>
                              <w:t>A.g.e.,  s.</w:t>
                            </w:r>
                            <w:r>
                              <w:rPr>
                                <w:spacing w:val="15"/>
                                <w:sz w:val="16"/>
                              </w:rPr>
                              <w:t xml:space="preserve"> </w:t>
                            </w:r>
                            <w:r>
                              <w:rPr>
                                <w:sz w:val="16"/>
                              </w:rPr>
                              <w:t>65.</w:t>
                            </w:r>
                          </w:p>
                          <w:p w:rsidR="00F80EB4" w:rsidRDefault="00B0215F">
                            <w:pPr>
                              <w:tabs>
                                <w:tab w:val="left" w:pos="2716"/>
                                <w:tab w:val="left" w:pos="3643"/>
                                <w:tab w:val="left" w:pos="4622"/>
                              </w:tabs>
                              <w:spacing w:line="212" w:lineRule="exact"/>
                              <w:ind w:left="479"/>
                              <w:rPr>
                                <w:sz w:val="16"/>
                              </w:rPr>
                            </w:pPr>
                            <w:r>
                              <w:rPr>
                                <w:rFonts w:ascii="Arial" w:hAnsi="Arial"/>
                              </w:rPr>
                              <w:t xml:space="preserve">ıı. </w:t>
                            </w:r>
                            <w:r>
                              <w:rPr>
                                <w:sz w:val="16"/>
                              </w:rPr>
                              <w:t xml:space="preserve">Berna   </w:t>
                            </w:r>
                            <w:r>
                              <w:rPr>
                                <w:spacing w:val="8"/>
                                <w:sz w:val="16"/>
                              </w:rPr>
                              <w:t xml:space="preserve"> </w:t>
                            </w:r>
                            <w:r>
                              <w:rPr>
                                <w:sz w:val="16"/>
                              </w:rPr>
                              <w:t xml:space="preserve">Moran,   </w:t>
                            </w:r>
                            <w:r>
                              <w:rPr>
                                <w:spacing w:val="14"/>
                                <w:sz w:val="16"/>
                              </w:rPr>
                              <w:t xml:space="preserve"> </w:t>
                            </w:r>
                            <w:r>
                              <w:rPr>
                                <w:sz w:val="16"/>
                              </w:rPr>
                              <w:t>Edebiyat</w:t>
                            </w:r>
                            <w:r>
                              <w:rPr>
                                <w:sz w:val="16"/>
                              </w:rPr>
                              <w:tab/>
                              <w:t>Kuramları</w:t>
                            </w:r>
                            <w:r>
                              <w:rPr>
                                <w:sz w:val="16"/>
                              </w:rPr>
                              <w:tab/>
                              <w:t xml:space="preserve">ve  </w:t>
                            </w:r>
                            <w:r>
                              <w:rPr>
                                <w:spacing w:val="2"/>
                                <w:sz w:val="16"/>
                              </w:rPr>
                              <w:t xml:space="preserve"> </w:t>
                            </w:r>
                            <w:r>
                              <w:rPr>
                                <w:sz w:val="16"/>
                              </w:rPr>
                              <w:t>Eleştiri,</w:t>
                            </w:r>
                            <w:r>
                              <w:rPr>
                                <w:sz w:val="16"/>
                              </w:rPr>
                              <w:tab/>
                              <w:t>(</w:t>
                            </w:r>
                            <w:r>
                              <w:rPr>
                                <w:sz w:val="16"/>
                              </w:rPr>
                              <w:t>İstanbul, Cem</w:t>
                            </w:r>
                            <w:r>
                              <w:rPr>
                                <w:spacing w:val="22"/>
                                <w:sz w:val="16"/>
                              </w:rPr>
                              <w:t xml:space="preserve"> </w:t>
                            </w:r>
                            <w:r>
                              <w:rPr>
                                <w:sz w:val="16"/>
                              </w:rPr>
                              <w:t>Yayınevi,</w:t>
                            </w:r>
                          </w:p>
                          <w:p w:rsidR="00F80EB4" w:rsidRDefault="00B0215F">
                            <w:pPr>
                              <w:spacing w:line="182" w:lineRule="exact"/>
                              <w:ind w:left="62"/>
                              <w:rPr>
                                <w:sz w:val="16"/>
                              </w:rPr>
                            </w:pPr>
                            <w:r>
                              <w:rPr>
                                <w:sz w:val="16"/>
                              </w:rPr>
                              <w:t>1994), s. 154.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68.4pt;margin-top:75.15pt;width:324.25pt;height:530.4pt;z-index:-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" filled="f" stroked="f">
                <v:textbox inset="0,0,0,0">
                  <w:txbxContent>
                    <w:p w:rsidR="00F80EB4" w:rsidRDefault="00B0215F">
                      <w:pPr>
                        <w:tabs>
                          <w:tab w:val="left" w:pos="2467"/>
                        </w:tabs>
                        <w:spacing w:line="196" w:lineRule="exact"/>
                        <w:ind w:left="14"/>
                        <w:rPr>
                          <w:sz w:val="16"/>
                        </w:rPr>
                      </w:pPr>
                      <w:r>
                        <w:rPr>
                          <w:sz w:val="16"/>
                        </w:rPr>
                        <w:t>198</w:t>
                      </w:r>
                      <w:r>
                        <w:rPr>
                          <w:sz w:val="16"/>
                        </w:rPr>
                        <w:tab/>
                      </w:r>
                      <w:r>
                        <w:rPr>
                          <w:position w:val="2"/>
                          <w:sz w:val="16"/>
                        </w:rPr>
                        <w:t>ALİ OSMAN</w:t>
                      </w:r>
                      <w:r>
                        <w:rPr>
                          <w:spacing w:val="26"/>
                          <w:position w:val="2"/>
                          <w:sz w:val="16"/>
                        </w:rPr>
                        <w:t xml:space="preserve"> </w:t>
                      </w:r>
                      <w:r>
                        <w:rPr>
                          <w:position w:val="2"/>
                          <w:sz w:val="16"/>
                        </w:rPr>
                        <w:t>GÜNDOGAN</w:t>
                      </w:r>
                    </w:p>
                    <w:p w:rsidR="00F80EB4" w:rsidRDefault="00F80EB4">
                      <w:pPr>
                        <w:pStyle w:val="GvdeMetni"/>
                      </w:pPr>
                    </w:p>
                    <w:p w:rsidR="00F80EB4" w:rsidRDefault="00B0215F">
                      <w:pPr>
                        <w:pStyle w:val="GvdeMetni"/>
                        <w:spacing w:before="124" w:line="228" w:lineRule="auto"/>
                        <w:ind w:right="71"/>
                      </w:pPr>
                      <w:r>
                        <w:t>ve zevk içindir. Bundan dolayı da  edebiyatta  dil  gösterişli  olabilir.  Edebi- yat, pek çok kişiye hitap  eder  ve hitap  ettiği  kişileri  düşündürmekten  ziya- de eğlendirmeyi ve onlara edebı-estetik bir zevk vermeyi amaçlar. Eğlen- dirmenin  ve  edeb</w:t>
                      </w:r>
                      <w:r>
                        <w:t>ı-estetik  zevk  vermenin  bir  tek  yolu  olmadığı  için  de "tek bir edebı tarz ya da ideal bir tarz yoktur"8. Ama felsefe için  ideal  bir felsefi tarz  olmalıdır.  Çünkü  felsefe  açık,  anlaşılabilir  bir  dil  kullanmalı- dır. Filozof, anlatmak isted</w:t>
                      </w:r>
                      <w:r>
                        <w:t>iğini sade ve en açık bir şekilde dile getirir. Bu bakımdan filozof için düşünceyi  anlatmanın  tek  bir  yolu  vardır,  o da  fel- sefi te~~llendirme yoludur. Oysa edebiyatçı için birden çok  yol  sözkonu- sudur. Oyleyse bilim ve felsefe eserleri kişisell</w:t>
                      </w:r>
                      <w:r>
                        <w:t>ik dışında  bazı  ölçütlere bağlıdır. Ama bir romancının belli bir edebi kişiliği vardır ve okuyucu bir romanı okuyarak yazarın kişiliği hakkında önemli ipuçları elde  edebilir. Halbuki Aristoteles ya da Kant'ın eserlerini  okuyan  ise bu  filozofların  ki</w:t>
                      </w:r>
                      <w:r>
                        <w:t>- şiliği hakkında hiçbir bilgi elde edemez. Bütün bu hususlar  edebiyatı  süb- jektif kılmakta, felsefeyi ise sübjektifliğin</w:t>
                      </w:r>
                      <w:r>
                        <w:rPr>
                          <w:spacing w:val="30"/>
                        </w:rPr>
                        <w:t xml:space="preserve"> </w:t>
                      </w:r>
                      <w:r>
                        <w:t>dışında tutmaktadır.</w:t>
                      </w:r>
                    </w:p>
                    <w:p w:rsidR="00F80EB4" w:rsidRDefault="00F80EB4">
                      <w:pPr>
                        <w:pStyle w:val="GvdeMetni"/>
                        <w:spacing w:before="4"/>
                      </w:pPr>
                    </w:p>
                    <w:p w:rsidR="00F80EB4" w:rsidRDefault="00B0215F">
                      <w:pPr>
                        <w:pStyle w:val="GvdeMetni"/>
                        <w:spacing w:before="1" w:line="230" w:lineRule="auto"/>
                        <w:ind w:left="23" w:right="13" w:firstLine="417"/>
                        <w:jc w:val="both"/>
                      </w:pPr>
                      <w:r>
                        <w:t>Deleuze ve Guattari'ye göre  felsefe,  "kavramlar  oluşturmak,  keşfet- mek,  üretmek  sanatıdır"9.  Filozof,</w:t>
                      </w:r>
                      <w:r>
                        <w:t xml:space="preserve">   kavramlarla   düşündüğünden   dolayı yeni kavramlar üretebilmek için de kavramları kullanmak zorundadır. Bu bakımdan hemen her filozofun kavramsal bir kişiliği vardır. Sanatçı ise, "duygulam  ve  algılamlar   aracılığıyla   düşünür"'o.   Filozofta   kar</w:t>
                      </w:r>
                      <w:r>
                        <w:t>şımıza çıkan kavramsal kişiliğe bazı romancılarda da rastanır ama romancılar, bu kavramsal kişilikleri mantıksal temellendirme yoluna gidemezler ve yeni kavramlar üretemezler. Onlar bu kavramsal kişilikleri romanesk, şiirsel, resimsel,  müzikal  gibi  başk</w:t>
                      </w:r>
                      <w:r>
                        <w:t>a  çabalarla  yürütmeye  çalışırlar  ve dolayısıyla da onlar "yarı yarıya</w:t>
                      </w:r>
                      <w:r>
                        <w:rPr>
                          <w:spacing w:val="4"/>
                        </w:rPr>
                        <w:t xml:space="preserve"> </w:t>
                      </w:r>
                      <w:r>
                        <w:t>filozofturlar"I!.</w:t>
                      </w:r>
                    </w:p>
                    <w:p w:rsidR="00F80EB4" w:rsidRDefault="00F80EB4">
                      <w:pPr>
                        <w:pStyle w:val="GvdeMetni"/>
                        <w:spacing w:before="2"/>
                        <w:rPr>
                          <w:sz w:val="21"/>
                        </w:rPr>
                      </w:pPr>
                    </w:p>
                    <w:p w:rsidR="00F80EB4" w:rsidRDefault="00B0215F">
                      <w:pPr>
                        <w:pStyle w:val="GvdeMetni"/>
                        <w:spacing w:line="225" w:lineRule="auto"/>
                        <w:ind w:left="38" w:firstLine="417"/>
                        <w:jc w:val="both"/>
                      </w:pPr>
                      <w:r>
                        <w:t>Felsefi  bir  eser,  bilgi  veren,  ele  aldığı  konuyu  derinliğine  inceleyen ve mantıksal bir akıl  yürütme  zinciri  içerisinde  irdeleyen  bir  eser  olduğu i</w:t>
                      </w:r>
                      <w:r>
                        <w:t>çin onda önemli  olan  içeriktir.  Edebi  eser  ise  içerik~en  ziyade  biçime önem verir. Felsefi eser soyut, edebı eser ise somuttur. Insan hayatı, onun varoluşl.! ve özgürlüğü gibi konular, felsefenin soyut diliyle anlaşılır kılı- namaz. Işte bu durumda</w:t>
                      </w:r>
                      <w:r>
                        <w:t xml:space="preserve"> sanat devreye girer  ve felsefeye  somutluk  kazan- dırır. Bu türlü eserlerde hem biçim, hem de  içerik  birlikte  önem  kazanır. Gerçi edebiyat eleştirici arasında biçim  mi yoksa  içerik  mi  önemlidir  so-  rusu tartışmalı~ır ama  içerik  biçimin  önün</w:t>
                      </w:r>
                      <w:r>
                        <w:t>e  geçerse,  o  eser  edebi  olmak- tan uzaklaşır. Ozellikle biçimcilere göre, "eseri sanat eseri yapan biçimi (yapısı)dır. Eserin felsefi derinliği, önemi, hiçbir  zaman  sanat  ölçütü  ola- maz, çünkü eseri iyi bir sanat eseri yapamaz"ıı. Zaten sanat, sa</w:t>
                      </w:r>
                      <w:r>
                        <w:t>dece</w:t>
                      </w:r>
                      <w:r>
                        <w:rPr>
                          <w:spacing w:val="28"/>
                        </w:rPr>
                        <w:t xml:space="preserve"> </w:t>
                      </w:r>
                      <w:r>
                        <w:t>bilgi</w:t>
                      </w:r>
                    </w:p>
                    <w:p w:rsidR="00F80EB4" w:rsidRDefault="00F80EB4">
                      <w:pPr>
                        <w:pStyle w:val="GvdeMetni"/>
                        <w:spacing w:before="11"/>
                        <w:rPr>
                          <w:sz w:val="22"/>
                        </w:rPr>
                      </w:pPr>
                    </w:p>
                    <w:p w:rsidR="00F80EB4" w:rsidRDefault="00B0215F">
                      <w:pPr>
                        <w:spacing w:line="171" w:lineRule="exact"/>
                        <w:ind w:left="470"/>
                        <w:rPr>
                          <w:sz w:val="16"/>
                        </w:rPr>
                      </w:pPr>
                      <w:r>
                        <w:rPr>
                          <w:sz w:val="16"/>
                        </w:rPr>
                        <w:t>8. A.g.m., s. 41 i.</w:t>
                      </w:r>
                    </w:p>
                    <w:p w:rsidR="00F80EB4" w:rsidRDefault="00B0215F">
                      <w:pPr>
                        <w:spacing w:before="20" w:line="187" w:lineRule="auto"/>
                        <w:ind w:left="43" w:firstLine="417"/>
                        <w:jc w:val="both"/>
                        <w:rPr>
                          <w:rFonts w:ascii="Arial" w:hAnsi="Arial"/>
                        </w:rPr>
                      </w:pPr>
                      <w:r>
                        <w:rPr>
                          <w:sz w:val="16"/>
                        </w:rPr>
                        <w:t>9.  G.  Deleuze  ve  F.  Guattari,  Felsefe  Nedir?  çev.  Turhan  Ilgaz,   (İstanbul:   Yapı  Kredi Yayınları, 1993), s.</w:t>
                      </w:r>
                      <w:r>
                        <w:rPr>
                          <w:spacing w:val="-4"/>
                          <w:sz w:val="16"/>
                        </w:rPr>
                        <w:t xml:space="preserve"> </w:t>
                      </w:r>
                      <w:r>
                        <w:rPr>
                          <w:rFonts w:ascii="Arial" w:hAnsi="Arial"/>
                        </w:rPr>
                        <w:t>ıı.</w:t>
                      </w:r>
                    </w:p>
                    <w:p w:rsidR="00F80EB4" w:rsidRDefault="00B0215F">
                      <w:pPr>
                        <w:spacing w:line="178" w:lineRule="exact"/>
                        <w:ind w:left="479"/>
                        <w:rPr>
                          <w:sz w:val="16"/>
                        </w:rPr>
                      </w:pPr>
                      <w:r>
                        <w:rPr>
                          <w:sz w:val="24"/>
                        </w:rPr>
                        <w:t xml:space="preserve">ıo. </w:t>
                      </w:r>
                      <w:r>
                        <w:rPr>
                          <w:sz w:val="16"/>
                        </w:rPr>
                        <w:t>A.g.e., s.</w:t>
                      </w:r>
                      <w:r>
                        <w:rPr>
                          <w:spacing w:val="-4"/>
                          <w:sz w:val="16"/>
                        </w:rPr>
                        <w:t xml:space="preserve"> </w:t>
                      </w:r>
                      <w:r>
                        <w:rPr>
                          <w:sz w:val="16"/>
                        </w:rPr>
                        <w:t>64.</w:t>
                      </w:r>
                    </w:p>
                    <w:p w:rsidR="00F80EB4" w:rsidRDefault="00B0215F">
                      <w:pPr>
                        <w:spacing w:line="131" w:lineRule="exact"/>
                        <w:ind w:left="479"/>
                        <w:rPr>
                          <w:sz w:val="16"/>
                        </w:rPr>
                      </w:pPr>
                      <w:r>
                        <w:rPr>
                          <w:spacing w:val="3"/>
                          <w:sz w:val="16"/>
                        </w:rPr>
                        <w:t xml:space="preserve">1i.  </w:t>
                      </w:r>
                      <w:r>
                        <w:rPr>
                          <w:sz w:val="16"/>
                        </w:rPr>
                        <w:t>A.g.e.,  s.</w:t>
                      </w:r>
                      <w:r>
                        <w:rPr>
                          <w:spacing w:val="15"/>
                          <w:sz w:val="16"/>
                        </w:rPr>
                        <w:t xml:space="preserve"> </w:t>
                      </w:r>
                      <w:r>
                        <w:rPr>
                          <w:sz w:val="16"/>
                        </w:rPr>
                        <w:t>65.</w:t>
                      </w:r>
                    </w:p>
                    <w:p w:rsidR="00F80EB4" w:rsidRDefault="00B0215F">
                      <w:pPr>
                        <w:tabs>
                          <w:tab w:val="left" w:pos="2716"/>
                          <w:tab w:val="left" w:pos="3643"/>
                          <w:tab w:val="left" w:pos="4622"/>
                        </w:tabs>
                        <w:spacing w:line="212" w:lineRule="exact"/>
                        <w:ind w:left="479"/>
                        <w:rPr>
                          <w:sz w:val="16"/>
                        </w:rPr>
                      </w:pPr>
                      <w:r>
                        <w:rPr>
                          <w:rFonts w:ascii="Arial" w:hAnsi="Arial"/>
                        </w:rPr>
                        <w:t xml:space="preserve">ıı. </w:t>
                      </w:r>
                      <w:r>
                        <w:rPr>
                          <w:sz w:val="16"/>
                        </w:rPr>
                        <w:t xml:space="preserve">Berna   </w:t>
                      </w:r>
                      <w:r>
                        <w:rPr>
                          <w:spacing w:val="8"/>
                          <w:sz w:val="16"/>
                        </w:rPr>
                        <w:t xml:space="preserve"> </w:t>
                      </w:r>
                      <w:r>
                        <w:rPr>
                          <w:sz w:val="16"/>
                        </w:rPr>
                        <w:t xml:space="preserve">Moran,   </w:t>
                      </w:r>
                      <w:r>
                        <w:rPr>
                          <w:spacing w:val="14"/>
                          <w:sz w:val="16"/>
                        </w:rPr>
                        <w:t xml:space="preserve"> </w:t>
                      </w:r>
                      <w:r>
                        <w:rPr>
                          <w:sz w:val="16"/>
                        </w:rPr>
                        <w:t>Edebiyat</w:t>
                      </w:r>
                      <w:r>
                        <w:rPr>
                          <w:sz w:val="16"/>
                        </w:rPr>
                        <w:tab/>
                        <w:t>Kuramları</w:t>
                      </w:r>
                      <w:r>
                        <w:rPr>
                          <w:sz w:val="16"/>
                        </w:rPr>
                        <w:tab/>
                        <w:t xml:space="preserve">ve  </w:t>
                      </w:r>
                      <w:r>
                        <w:rPr>
                          <w:spacing w:val="2"/>
                          <w:sz w:val="16"/>
                        </w:rPr>
                        <w:t xml:space="preserve"> </w:t>
                      </w:r>
                      <w:r>
                        <w:rPr>
                          <w:sz w:val="16"/>
                        </w:rPr>
                        <w:t>Eleştiri,</w:t>
                      </w:r>
                      <w:r>
                        <w:rPr>
                          <w:sz w:val="16"/>
                        </w:rPr>
                        <w:tab/>
                        <w:t>(</w:t>
                      </w:r>
                      <w:r>
                        <w:rPr>
                          <w:sz w:val="16"/>
                        </w:rPr>
                        <w:t>İstanbul, Cem</w:t>
                      </w:r>
                      <w:r>
                        <w:rPr>
                          <w:spacing w:val="22"/>
                          <w:sz w:val="16"/>
                        </w:rPr>
                        <w:t xml:space="preserve"> </w:t>
                      </w:r>
                      <w:r>
                        <w:rPr>
                          <w:sz w:val="16"/>
                        </w:rPr>
                        <w:t>Yayınevi,</w:t>
                      </w:r>
                    </w:p>
                    <w:p w:rsidR="00F80EB4" w:rsidRDefault="00B0215F">
                      <w:pPr>
                        <w:spacing w:line="182" w:lineRule="exact"/>
                        <w:ind w:left="62"/>
                        <w:rPr>
                          <w:sz w:val="16"/>
                        </w:rPr>
                      </w:pPr>
                      <w:r>
                        <w:rPr>
                          <w:sz w:val="16"/>
                        </w:rPr>
                        <w:t>1994), s. 154.</w:t>
                      </w:r>
                    </w:p>
                  </w:txbxContent>
                </v:textbox>
                <w10:wrap anchorx="page" anchory="page"/>
              </v:shape>
            </w:pict>
          </mc:Fallback>
        </mc:AlternateContent>
      </w:r>
      <w:bookmarkStart w:id="4" w:name="00000004"/>
      <w:bookmarkEnd w:id="4"/>
      <w:r>
        <w:rPr>
          <w:noProof/>
        </w:rPr>
        <w:drawing>
          <wp:inline distT="0" distB="0" distL="0" distR="0">
            <wp:extent cx="5415633" cy="8258841"/>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7" cstate="print"/>
                    <a:stretch>
                      <a:fillRect/>
                    </a:stretch>
                  </pic:blipFill>
                  <pic:spPr>
                    <a:xfrm>
                      <a:off x="0" y="0"/>
                      <a:ext cx="5415633" cy="8258841"/>
                    </a:xfrm>
                    <a:prstGeom prst="rect">
                      <a:avLst/>
                    </a:prstGeom>
                  </pic:spPr>
                </pic:pic>
              </a:graphicData>
            </a:graphic>
          </wp:inline>
        </w:drawing>
      </w:r>
    </w:p>
    <w:p w:rsidR="00F80EB4" w:rsidRDefault="00F80EB4">
      <w:pPr>
        <w:sectPr w:rsidR="00F80EB4">
          <w:pgSz w:w="8800" w:h="13420"/>
          <w:pgMar w:top="0" w:right="0" w:bottom="0" w:left="0" w:header="708" w:footer="708" w:gutter="0"/>
          <w:cols w:space="708"/>
        </w:sectPr>
      </w:pPr>
    </w:p>
    <w:p w:rsidR="00F80EB4" w:rsidRDefault="00B0215F">
      <w:pPr>
        <w:pStyle w:val="GvdeMetni"/>
      </w:pPr>
      <w:r>
        <w:rPr>
          <w:noProof/>
        </w:rPr>
        <mc:AlternateContent>
          <mc:Choice Requires="wps">
            <w:drawing>
              <wp:anchor distT="0" distB="0" distL="114300" distR="114300" simplePos="0" relativeHeight="503310776" behindDoc="1" locked="0" layoutInCell="1" allowOverlap="1">
                <wp:simplePos x="0" y="0"/>
                <wp:positionH relativeFrom="page">
                  <wp:posOffset>774065</wp:posOffset>
                </wp:positionH>
                <wp:positionV relativeFrom="page">
                  <wp:posOffset>869315</wp:posOffset>
                </wp:positionV>
                <wp:extent cx="4136390" cy="6708775"/>
                <wp:effectExtent l="2540" t="2540" r="4445" b="3810"/>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6390" cy="670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B4" w:rsidRDefault="00B0215F">
                            <w:pPr>
                              <w:tabs>
                                <w:tab w:val="right" w:pos="6513"/>
                              </w:tabs>
                              <w:spacing w:line="192" w:lineRule="exact"/>
                              <w:ind w:left="1199"/>
                              <w:rPr>
                                <w:sz w:val="16"/>
                              </w:rPr>
                            </w:pPr>
                            <w:r>
                              <w:rPr>
                                <w:position w:val="1"/>
                                <w:sz w:val="16"/>
                              </w:rPr>
                              <w:t xml:space="preserve">EDEBİY  AT  İLE  FELSEFE </w:t>
                            </w:r>
                            <w:r>
                              <w:rPr>
                                <w:spacing w:val="39"/>
                                <w:position w:val="1"/>
                                <w:sz w:val="16"/>
                              </w:rPr>
                              <w:t xml:space="preserve"> </w:t>
                            </w:r>
                            <w:r>
                              <w:rPr>
                                <w:position w:val="1"/>
                                <w:sz w:val="16"/>
                              </w:rPr>
                              <w:t xml:space="preserve">İLİşKİsİ   </w:t>
                            </w:r>
                            <w:r>
                              <w:rPr>
                                <w:spacing w:val="13"/>
                                <w:position w:val="1"/>
                                <w:sz w:val="16"/>
                              </w:rPr>
                              <w:t xml:space="preserve"> </w:t>
                            </w:r>
                            <w:r>
                              <w:rPr>
                                <w:position w:val="1"/>
                                <w:sz w:val="16"/>
                              </w:rPr>
                              <w:t>ÜZERİNE</w:t>
                            </w:r>
                            <w:r>
                              <w:rPr>
                                <w:position w:val="1"/>
                                <w:sz w:val="16"/>
                              </w:rPr>
                              <w:tab/>
                            </w:r>
                            <w:r>
                              <w:rPr>
                                <w:sz w:val="16"/>
                              </w:rPr>
                              <w:t>199</w:t>
                            </w:r>
                          </w:p>
                          <w:p w:rsidR="00F80EB4" w:rsidRDefault="00F80EB4">
                            <w:pPr>
                              <w:pStyle w:val="GvdeMetni"/>
                              <w:rPr>
                                <w:sz w:val="18"/>
                              </w:rPr>
                            </w:pPr>
                          </w:p>
                          <w:p w:rsidR="00F80EB4" w:rsidRDefault="00B0215F">
                            <w:pPr>
                              <w:pStyle w:val="GvdeMetni"/>
                              <w:spacing w:before="161" w:line="235" w:lineRule="auto"/>
                              <w:ind w:left="28" w:right="20" w:firstLine="4"/>
                              <w:jc w:val="both"/>
                            </w:pPr>
                            <w:r>
                              <w:t>vermek amacına yönelir ve estetik  heyecan  ve  zevkten  uzaklaşırsa,  o  an- gaje bir sanat durumuna düşmez mi? Burada  şu sorular  gündeme  gelmek- tedir: Sanatçı bağlanmalı  mıdır?  Sanat  toplum  için  midir  yoksa  sadece  sanat için</w:t>
                            </w:r>
                            <w:r>
                              <w:rPr>
                                <w:spacing w:val="12"/>
                              </w:rPr>
                              <w:t xml:space="preserve"> </w:t>
                            </w:r>
                            <w:r>
                              <w:t>midir?</w:t>
                            </w:r>
                          </w:p>
                          <w:p w:rsidR="00F80EB4" w:rsidRDefault="00F80EB4">
                            <w:pPr>
                              <w:pStyle w:val="GvdeMetni"/>
                              <w:spacing w:before="1"/>
                              <w:rPr>
                                <w:sz w:val="25"/>
                              </w:rPr>
                            </w:pPr>
                          </w:p>
                          <w:p w:rsidR="00F80EB4" w:rsidRDefault="00B0215F">
                            <w:pPr>
                              <w:pStyle w:val="GvdeMetni"/>
                              <w:tabs>
                                <w:tab w:val="left" w:pos="1924"/>
                                <w:tab w:val="left" w:pos="3734"/>
                                <w:tab w:val="left" w:pos="4199"/>
                                <w:tab w:val="left" w:pos="4857"/>
                                <w:tab w:val="left" w:pos="5423"/>
                                <w:tab w:val="left" w:pos="5755"/>
                              </w:tabs>
                              <w:spacing w:line="235" w:lineRule="auto"/>
                              <w:ind w:right="33" w:firstLine="446"/>
                            </w:pPr>
                            <w:r>
                              <w:t xml:space="preserve">Sanatçı  </w:t>
                            </w:r>
                            <w:r>
                              <w:t xml:space="preserve"> bir  filozof </w:t>
                            </w:r>
                            <w:r>
                              <w:rPr>
                                <w:spacing w:val="8"/>
                              </w:rPr>
                              <w:t xml:space="preserve"> </w:t>
                            </w:r>
                            <w:r>
                              <w:t xml:space="preserve">olarak </w:t>
                            </w:r>
                            <w:r>
                              <w:rPr>
                                <w:spacing w:val="29"/>
                              </w:rPr>
                              <w:t xml:space="preserve"> </w:t>
                            </w:r>
                            <w:r>
                              <w:t>değerlendirilen</w:t>
                            </w:r>
                            <w:r>
                              <w:tab/>
                              <w:t xml:space="preserve">ve edebı-felsefi diye nite- lendirebileceğimiz tarzda eserler veren Albert Camus, yapmış olduğu bir konuşmada,    yukarıda    ele   alınan </w:t>
                            </w:r>
                            <w:r>
                              <w:rPr>
                                <w:spacing w:val="8"/>
                              </w:rPr>
                              <w:t xml:space="preserve"> </w:t>
                            </w:r>
                            <w:r>
                              <w:t xml:space="preserve">soruları  </w:t>
                            </w:r>
                            <w:r>
                              <w:rPr>
                                <w:spacing w:val="16"/>
                              </w:rPr>
                              <w:t xml:space="preserve"> </w:t>
                            </w:r>
                            <w:r>
                              <w:t>cevaplandırmaya</w:t>
                            </w:r>
                            <w:r>
                              <w:tab/>
                              <w:t>çalışır. Ona göre, "sanat için sanat, yani bir  sa</w:t>
                            </w:r>
                            <w:r>
                              <w:t>natçının  yalnız  kendi  kendini  eğlendir- mesi, sahte ve soyut bir toplumun sanatıdır. Mantıki sonucu,  salon  edebi- yatıdır  bunun,  ya  da  gerçeğin   yıkılışı  demek olan</w:t>
                            </w:r>
                            <w:r>
                              <w:rPr>
                                <w:spacing w:val="42"/>
                              </w:rPr>
                              <w:t xml:space="preserve"> </w:t>
                            </w:r>
                            <w:r>
                              <w:t>güzeııaımdılar</w:t>
                            </w:r>
                            <w:r>
                              <w:tab/>
                              <w:t>ve soyut fikirlerdir"13.  Sanat,  sanat  içindir  görüşünü,   sa</w:t>
                            </w:r>
                            <w:r>
                              <w:t xml:space="preserve">natçının   kendi   kendisiyle bir konuşması olarak değerlendiren Camus, sanatın toplumla olan ilgisine dikkati çeker ama sırf toplumla iç içe olunacak diye de  sanatın  bir  ideolo-  jinin </w:t>
                            </w:r>
                            <w:r>
                              <w:rPr>
                                <w:spacing w:val="31"/>
                              </w:rPr>
                              <w:t xml:space="preserve"> </w:t>
                            </w:r>
                            <w:r>
                              <w:t>propagandasını</w:t>
                            </w:r>
                            <w:r>
                              <w:tab/>
                              <w:t>yapmasını kabul etmez. Sanatçının bağlanmasının, sa</w:t>
                            </w:r>
                            <w:r>
                              <w:t xml:space="preserve">natı uşaklık seviyesine indireceğini düşünen  Camus,  bu  duruma  örnek olarak sosyalist sanatı gösterir. Öyleyse sanat ya da sanatçının amacı ne olmalıdır? Ona göre sanatın amacı, anlamaktır. Sanatçı, çağını ve çağının gerçeğini    anlamaya  </w:t>
                            </w:r>
                            <w:r>
                              <w:rPr>
                                <w:spacing w:val="5"/>
                              </w:rPr>
                              <w:t xml:space="preserve"> </w:t>
                            </w:r>
                            <w:r>
                              <w:t xml:space="preserve">çaba  </w:t>
                            </w:r>
                            <w:r>
                              <w:rPr>
                                <w:spacing w:val="2"/>
                              </w:rPr>
                              <w:t xml:space="preserve"> </w:t>
                            </w:r>
                            <w:r>
                              <w:t>göste</w:t>
                            </w:r>
                            <w:r>
                              <w:t>rmelidir.</w:t>
                            </w:r>
                            <w:r>
                              <w:tab/>
                              <w:t>Dolayısıyla</w:t>
                            </w:r>
                            <w:r>
                              <w:tab/>
                              <w:t>sanatçının çağının gerçeğinden  kaçması  mümkün  değildir.  Gerçeği  yakalamak  isteyen  sanat- çı, kendi bireyselliği içinde kalmamalı, kendi bireysel evreniyle bütün bir insanlık evreni arasında bağlantılar kurmalı ve kendini  ifade</w:t>
                            </w:r>
                            <w:r>
                              <w:t xml:space="preserve">  ederken  ev- renseli de  ifade  etmelidir.  Felsefe  ile sanat  ve  özellikle  edebiyat  arasında-  ki ilişki bu noktada ortaya  çıkmakta  ve felsefenin  soyut  kavramlarıyla  ifa- desi güç olan dolaysız insan yaşantıları edebiyatın anlatımı ile somutluk</w:t>
                            </w:r>
                            <w:r>
                              <w:t xml:space="preserve"> kazanmaktadır.</w:t>
                            </w:r>
                          </w:p>
                          <w:p w:rsidR="00F80EB4" w:rsidRDefault="00F80EB4">
                            <w:pPr>
                              <w:pStyle w:val="GvdeMetni"/>
                              <w:spacing w:before="2"/>
                              <w:rPr>
                                <w:sz w:val="24"/>
                              </w:rPr>
                            </w:pPr>
                          </w:p>
                          <w:p w:rsidR="00F80EB4" w:rsidRDefault="00B0215F">
                            <w:pPr>
                              <w:pStyle w:val="GvdeMetni"/>
                              <w:tabs>
                                <w:tab w:val="left" w:pos="1348"/>
                                <w:tab w:val="left" w:pos="3686"/>
                                <w:tab w:val="left" w:pos="4727"/>
                                <w:tab w:val="left" w:pos="6110"/>
                                <w:tab w:val="left" w:pos="6249"/>
                              </w:tabs>
                              <w:spacing w:line="235" w:lineRule="auto"/>
                              <w:ind w:left="4" w:right="33" w:firstLine="422"/>
                            </w:pPr>
                            <w:r>
                              <w:t>Absurde    ve</w:t>
                            </w:r>
                            <w:r>
                              <w:rPr>
                                <w:spacing w:val="39"/>
                              </w:rPr>
                              <w:t xml:space="preserve"> </w:t>
                            </w:r>
                            <w:r>
                              <w:t xml:space="preserve">başkaldırı  </w:t>
                            </w:r>
                            <w:r>
                              <w:rPr>
                                <w:spacing w:val="40"/>
                              </w:rPr>
                              <w:t xml:space="preserve"> </w:t>
                            </w:r>
                            <w:r>
                              <w:t>felsefesinin</w:t>
                            </w:r>
                            <w:r>
                              <w:tab/>
                              <w:t xml:space="preserve">temsilcisi  </w:t>
                            </w:r>
                            <w:r>
                              <w:rPr>
                                <w:spacing w:val="33"/>
                              </w:rPr>
                              <w:t xml:space="preserve"> </w:t>
                            </w:r>
                            <w:r>
                              <w:t xml:space="preserve">olan </w:t>
                            </w:r>
                            <w:r>
                              <w:rPr>
                                <w:spacing w:val="40"/>
                              </w:rPr>
                              <w:t xml:space="preserve"> </w:t>
                            </w:r>
                            <w:r>
                              <w:t>Camus'ye</w:t>
                            </w:r>
                            <w:r>
                              <w:tab/>
                              <w:t>göre sanat, bilhassa roman, bir başkaldırı düşüncesini  ifade  etmelidir.  İnsan  bi- linci ile dünya arasında mantıksal bir bağlantı  yoktur  ve insan  kendi  kade-  rini</w:t>
                            </w:r>
                            <w:r>
                              <w:t xml:space="preserve">  </w:t>
                            </w:r>
                            <w:r>
                              <w:rPr>
                                <w:spacing w:val="9"/>
                              </w:rPr>
                              <w:t xml:space="preserve"> </w:t>
                            </w:r>
                            <w:r>
                              <w:t>ölümden</w:t>
                            </w:r>
                            <w:r>
                              <w:tab/>
                              <w:t xml:space="preserve">ötürü    sonuna  </w:t>
                            </w:r>
                            <w:r>
                              <w:rPr>
                                <w:spacing w:val="33"/>
                              </w:rPr>
                              <w:t xml:space="preserve"> </w:t>
                            </w:r>
                            <w:r>
                              <w:t xml:space="preserve">kadar  </w:t>
                            </w:r>
                            <w:r>
                              <w:rPr>
                                <w:spacing w:val="34"/>
                              </w:rPr>
                              <w:t xml:space="preserve"> </w:t>
                            </w:r>
                            <w:r>
                              <w:t>yaşayabilecek</w:t>
                            </w:r>
                            <w:r>
                              <w:tab/>
                              <w:t>bir varlık değildir. Ölüme, absurde ve dünyanın akla aykırılığına başkaldırı, insanan yaşaya- bileceği   bir   hayat   özlemi    ve   kaderini    sonuna</w:t>
                            </w:r>
                            <w:r>
                              <w:rPr>
                                <w:spacing w:val="20"/>
                              </w:rPr>
                              <w:t xml:space="preserve"> </w:t>
                            </w:r>
                            <w:r>
                              <w:t xml:space="preserve">kadar  </w:t>
                            </w:r>
                            <w:r>
                              <w:rPr>
                                <w:spacing w:val="5"/>
                              </w:rPr>
                              <w:t xml:space="preserve"> </w:t>
                            </w:r>
                            <w:r>
                              <w:t>tüketebileceği</w:t>
                            </w:r>
                            <w:r>
                              <w:tab/>
                            </w:r>
                            <w:r>
                              <w:tab/>
                              <w:t xml:space="preserve">bir ömür, kendisini romanda </w:t>
                            </w:r>
                            <w:r>
                              <w:t>gösterir. Bu bakımdan  sanat,  gerçekle  ilgili  ol- makla birlikte gerçeğe karşı bir isyandır ve bu  isyan  en  iyi  ifadesini  ro- manda bulur. Böyle bir isyan ya  da  bireyin  sonuna  kadar  tüketebileceği somut bir hayat, felsefenin diliyle  anlatılama</w:t>
                            </w:r>
                            <w:r>
                              <w:t>z.  Böyle  bir  hayatı  anlatabi- lecek olan sanat, "yaşayan varlığın, yaşadığı  için  ve  yaşadığı  zaman  bo- yunca sonsuz avukatıdır"14. Bir ideolojiye bağlanmış olan bir sanatçı, bu avukatlığı</w:t>
                            </w:r>
                            <w:r>
                              <w:rPr>
                                <w:spacing w:val="16"/>
                              </w:rPr>
                              <w:t xml:space="preserve"> </w:t>
                            </w:r>
                            <w:r>
                              <w:t>yapamaz.</w:t>
                            </w:r>
                          </w:p>
                          <w:p w:rsidR="00F80EB4" w:rsidRDefault="00F80EB4">
                            <w:pPr>
                              <w:pStyle w:val="GvdeMetni"/>
                              <w:spacing w:before="8"/>
                              <w:rPr>
                                <w:sz w:val="28"/>
                              </w:rPr>
                            </w:pPr>
                          </w:p>
                          <w:p w:rsidR="00F80EB4" w:rsidRDefault="00B0215F">
                            <w:pPr>
                              <w:spacing w:before="1" w:line="225" w:lineRule="auto"/>
                              <w:ind w:left="28" w:right="109" w:firstLine="417"/>
                              <w:rPr>
                                <w:sz w:val="16"/>
                              </w:rPr>
                            </w:pPr>
                            <w:r>
                              <w:rPr>
                                <w:sz w:val="16"/>
                              </w:rPr>
                              <w:t xml:space="preserve">13. Albert Camus, </w:t>
                            </w:r>
                            <w:r>
                              <w:rPr>
                                <w:sz w:val="18"/>
                              </w:rPr>
                              <w:t xml:space="preserve">Sanatçı </w:t>
                            </w:r>
                            <w:r>
                              <w:rPr>
                                <w:sz w:val="16"/>
                              </w:rPr>
                              <w:t xml:space="preserve">ve </w:t>
                            </w:r>
                            <w:r>
                              <w:rPr>
                                <w:sz w:val="18"/>
                              </w:rPr>
                              <w:t xml:space="preserve">çağı. </w:t>
                            </w:r>
                            <w:r>
                              <w:rPr>
                                <w:sz w:val="16"/>
                              </w:rPr>
                              <w:t>çev., Yıldırım</w:t>
                            </w:r>
                            <w:r>
                              <w:rPr>
                                <w:sz w:val="16"/>
                              </w:rPr>
                              <w:t xml:space="preserve">  Keskin,  (Ankara  Bilgi  Yayınevi, 1965), s.</w:t>
                            </w:r>
                            <w:r>
                              <w:rPr>
                                <w:spacing w:val="-3"/>
                                <w:sz w:val="16"/>
                              </w:rPr>
                              <w:t xml:space="preserve"> </w:t>
                            </w:r>
                            <w:r>
                              <w:rPr>
                                <w:sz w:val="16"/>
                              </w:rPr>
                              <w:t>31.</w:t>
                            </w:r>
                          </w:p>
                          <w:p w:rsidR="00F80EB4" w:rsidRDefault="00B0215F">
                            <w:pPr>
                              <w:spacing w:line="175" w:lineRule="exact"/>
                              <w:ind w:left="446"/>
                              <w:rPr>
                                <w:sz w:val="16"/>
                              </w:rPr>
                            </w:pPr>
                            <w:r>
                              <w:rPr>
                                <w:sz w:val="16"/>
                              </w:rPr>
                              <w:t>14. A.g.e., s. 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60.95pt;margin-top:68.45pt;width:325.7pt;height:528.25pt;z-index:-5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" filled="f" stroked="f">
                <v:textbox inset="0,0,0,0">
                  <w:txbxContent>
                    <w:p w:rsidR="00F80EB4" w:rsidRDefault="00B0215F">
                      <w:pPr>
                        <w:tabs>
                          <w:tab w:val="right" w:pos="6513"/>
                        </w:tabs>
                        <w:spacing w:line="192" w:lineRule="exact"/>
                        <w:ind w:left="1199"/>
                        <w:rPr>
                          <w:sz w:val="16"/>
                        </w:rPr>
                      </w:pPr>
                      <w:r>
                        <w:rPr>
                          <w:position w:val="1"/>
                          <w:sz w:val="16"/>
                        </w:rPr>
                        <w:t xml:space="preserve">EDEBİY  AT  İLE  FELSEFE </w:t>
                      </w:r>
                      <w:r>
                        <w:rPr>
                          <w:spacing w:val="39"/>
                          <w:position w:val="1"/>
                          <w:sz w:val="16"/>
                        </w:rPr>
                        <w:t xml:space="preserve"> </w:t>
                      </w:r>
                      <w:r>
                        <w:rPr>
                          <w:position w:val="1"/>
                          <w:sz w:val="16"/>
                        </w:rPr>
                        <w:t xml:space="preserve">İLİşKİsİ   </w:t>
                      </w:r>
                      <w:r>
                        <w:rPr>
                          <w:spacing w:val="13"/>
                          <w:position w:val="1"/>
                          <w:sz w:val="16"/>
                        </w:rPr>
                        <w:t xml:space="preserve"> </w:t>
                      </w:r>
                      <w:r>
                        <w:rPr>
                          <w:position w:val="1"/>
                          <w:sz w:val="16"/>
                        </w:rPr>
                        <w:t>ÜZERİNE</w:t>
                      </w:r>
                      <w:r>
                        <w:rPr>
                          <w:position w:val="1"/>
                          <w:sz w:val="16"/>
                        </w:rPr>
                        <w:tab/>
                      </w:r>
                      <w:r>
                        <w:rPr>
                          <w:sz w:val="16"/>
                        </w:rPr>
                        <w:t>199</w:t>
                      </w:r>
                    </w:p>
                    <w:p w:rsidR="00F80EB4" w:rsidRDefault="00F80EB4">
                      <w:pPr>
                        <w:pStyle w:val="GvdeMetni"/>
                        <w:rPr>
                          <w:sz w:val="18"/>
                        </w:rPr>
                      </w:pPr>
                    </w:p>
                    <w:p w:rsidR="00F80EB4" w:rsidRDefault="00B0215F">
                      <w:pPr>
                        <w:pStyle w:val="GvdeMetni"/>
                        <w:spacing w:before="161" w:line="235" w:lineRule="auto"/>
                        <w:ind w:left="28" w:right="20" w:firstLine="4"/>
                        <w:jc w:val="both"/>
                      </w:pPr>
                      <w:r>
                        <w:t>vermek amacına yönelir ve estetik  heyecan  ve  zevkten  uzaklaşırsa,  o  an- gaje bir sanat durumuna düşmez mi? Burada  şu sorular  gündeme  gelmek- tedir: Sanatçı bağlanmalı  mıdır?  Sanat  toplum  için  midir  yoksa  sadece  sanat için</w:t>
                      </w:r>
                      <w:r>
                        <w:rPr>
                          <w:spacing w:val="12"/>
                        </w:rPr>
                        <w:t xml:space="preserve"> </w:t>
                      </w:r>
                      <w:r>
                        <w:t>midir?</w:t>
                      </w:r>
                    </w:p>
                    <w:p w:rsidR="00F80EB4" w:rsidRDefault="00F80EB4">
                      <w:pPr>
                        <w:pStyle w:val="GvdeMetni"/>
                        <w:spacing w:before="1"/>
                        <w:rPr>
                          <w:sz w:val="25"/>
                        </w:rPr>
                      </w:pPr>
                    </w:p>
                    <w:p w:rsidR="00F80EB4" w:rsidRDefault="00B0215F">
                      <w:pPr>
                        <w:pStyle w:val="GvdeMetni"/>
                        <w:tabs>
                          <w:tab w:val="left" w:pos="1924"/>
                          <w:tab w:val="left" w:pos="3734"/>
                          <w:tab w:val="left" w:pos="4199"/>
                          <w:tab w:val="left" w:pos="4857"/>
                          <w:tab w:val="left" w:pos="5423"/>
                          <w:tab w:val="left" w:pos="5755"/>
                        </w:tabs>
                        <w:spacing w:line="235" w:lineRule="auto"/>
                        <w:ind w:right="33" w:firstLine="446"/>
                      </w:pPr>
                      <w:r>
                        <w:t xml:space="preserve">Sanatçı  </w:t>
                      </w:r>
                      <w:r>
                        <w:t xml:space="preserve"> bir  filozof </w:t>
                      </w:r>
                      <w:r>
                        <w:rPr>
                          <w:spacing w:val="8"/>
                        </w:rPr>
                        <w:t xml:space="preserve"> </w:t>
                      </w:r>
                      <w:r>
                        <w:t xml:space="preserve">olarak </w:t>
                      </w:r>
                      <w:r>
                        <w:rPr>
                          <w:spacing w:val="29"/>
                        </w:rPr>
                        <w:t xml:space="preserve"> </w:t>
                      </w:r>
                      <w:r>
                        <w:t>değerlendirilen</w:t>
                      </w:r>
                      <w:r>
                        <w:tab/>
                        <w:t xml:space="preserve">ve edebı-felsefi diye nite- lendirebileceğimiz tarzda eserler veren Albert Camus, yapmış olduğu bir konuşmada,    yukarıda    ele   alınan </w:t>
                      </w:r>
                      <w:r>
                        <w:rPr>
                          <w:spacing w:val="8"/>
                        </w:rPr>
                        <w:t xml:space="preserve"> </w:t>
                      </w:r>
                      <w:r>
                        <w:t xml:space="preserve">soruları  </w:t>
                      </w:r>
                      <w:r>
                        <w:rPr>
                          <w:spacing w:val="16"/>
                        </w:rPr>
                        <w:t xml:space="preserve"> </w:t>
                      </w:r>
                      <w:r>
                        <w:t>cevaplandırmaya</w:t>
                      </w:r>
                      <w:r>
                        <w:tab/>
                        <w:t>çalışır. Ona göre, "sanat için sanat, yani bir  sa</w:t>
                      </w:r>
                      <w:r>
                        <w:t>natçının  yalnız  kendi  kendini  eğlendir- mesi, sahte ve soyut bir toplumun sanatıdır. Mantıki sonucu,  salon  edebi- yatıdır  bunun,  ya  da  gerçeğin   yıkılışı  demek olan</w:t>
                      </w:r>
                      <w:r>
                        <w:rPr>
                          <w:spacing w:val="42"/>
                        </w:rPr>
                        <w:t xml:space="preserve"> </w:t>
                      </w:r>
                      <w:r>
                        <w:t>güzeııaımdılar</w:t>
                      </w:r>
                      <w:r>
                        <w:tab/>
                        <w:t>ve soyut fikirlerdir"13.  Sanat,  sanat  içindir  görüşünü,   sa</w:t>
                      </w:r>
                      <w:r>
                        <w:t xml:space="preserve">natçının   kendi   kendisiyle bir konuşması olarak değerlendiren Camus, sanatın toplumla olan ilgisine dikkati çeker ama sırf toplumla iç içe olunacak diye de  sanatın  bir  ideolo-  jinin </w:t>
                      </w:r>
                      <w:r>
                        <w:rPr>
                          <w:spacing w:val="31"/>
                        </w:rPr>
                        <w:t xml:space="preserve"> </w:t>
                      </w:r>
                      <w:r>
                        <w:t>propagandasını</w:t>
                      </w:r>
                      <w:r>
                        <w:tab/>
                        <w:t>yapmasını kabul etmez. Sanatçının bağlanmasının, sa</w:t>
                      </w:r>
                      <w:r>
                        <w:t xml:space="preserve">natı uşaklık seviyesine indireceğini düşünen  Camus,  bu  duruma  örnek olarak sosyalist sanatı gösterir. Öyleyse sanat ya da sanatçının amacı ne olmalıdır? Ona göre sanatın amacı, anlamaktır. Sanatçı, çağını ve çağının gerçeğini    anlamaya  </w:t>
                      </w:r>
                      <w:r>
                        <w:rPr>
                          <w:spacing w:val="5"/>
                        </w:rPr>
                        <w:t xml:space="preserve"> </w:t>
                      </w:r>
                      <w:r>
                        <w:t xml:space="preserve">çaba  </w:t>
                      </w:r>
                      <w:r>
                        <w:rPr>
                          <w:spacing w:val="2"/>
                        </w:rPr>
                        <w:t xml:space="preserve"> </w:t>
                      </w:r>
                      <w:r>
                        <w:t>göste</w:t>
                      </w:r>
                      <w:r>
                        <w:t>rmelidir.</w:t>
                      </w:r>
                      <w:r>
                        <w:tab/>
                        <w:t>Dolayısıyla</w:t>
                      </w:r>
                      <w:r>
                        <w:tab/>
                        <w:t>sanatçının çağının gerçeğinden  kaçması  mümkün  değildir.  Gerçeği  yakalamak  isteyen  sanat- çı, kendi bireyselliği içinde kalmamalı, kendi bireysel evreniyle bütün bir insanlık evreni arasında bağlantılar kurmalı ve kendini  ifade</w:t>
                      </w:r>
                      <w:r>
                        <w:t xml:space="preserve">  ederken  ev- renseli de  ifade  etmelidir.  Felsefe  ile sanat  ve  özellikle  edebiyat  arasında-  ki ilişki bu noktada ortaya  çıkmakta  ve felsefenin  soyut  kavramlarıyla  ifa- desi güç olan dolaysız insan yaşantıları edebiyatın anlatımı ile somutluk</w:t>
                      </w:r>
                      <w:r>
                        <w:t xml:space="preserve"> kazanmaktadır.</w:t>
                      </w:r>
                    </w:p>
                    <w:p w:rsidR="00F80EB4" w:rsidRDefault="00F80EB4">
                      <w:pPr>
                        <w:pStyle w:val="GvdeMetni"/>
                        <w:spacing w:before="2"/>
                        <w:rPr>
                          <w:sz w:val="24"/>
                        </w:rPr>
                      </w:pPr>
                    </w:p>
                    <w:p w:rsidR="00F80EB4" w:rsidRDefault="00B0215F">
                      <w:pPr>
                        <w:pStyle w:val="GvdeMetni"/>
                        <w:tabs>
                          <w:tab w:val="left" w:pos="1348"/>
                          <w:tab w:val="left" w:pos="3686"/>
                          <w:tab w:val="left" w:pos="4727"/>
                          <w:tab w:val="left" w:pos="6110"/>
                          <w:tab w:val="left" w:pos="6249"/>
                        </w:tabs>
                        <w:spacing w:line="235" w:lineRule="auto"/>
                        <w:ind w:left="4" w:right="33" w:firstLine="422"/>
                      </w:pPr>
                      <w:r>
                        <w:t>Absurde    ve</w:t>
                      </w:r>
                      <w:r>
                        <w:rPr>
                          <w:spacing w:val="39"/>
                        </w:rPr>
                        <w:t xml:space="preserve"> </w:t>
                      </w:r>
                      <w:r>
                        <w:t xml:space="preserve">başkaldırı  </w:t>
                      </w:r>
                      <w:r>
                        <w:rPr>
                          <w:spacing w:val="40"/>
                        </w:rPr>
                        <w:t xml:space="preserve"> </w:t>
                      </w:r>
                      <w:r>
                        <w:t>felsefesinin</w:t>
                      </w:r>
                      <w:r>
                        <w:tab/>
                        <w:t xml:space="preserve">temsilcisi  </w:t>
                      </w:r>
                      <w:r>
                        <w:rPr>
                          <w:spacing w:val="33"/>
                        </w:rPr>
                        <w:t xml:space="preserve"> </w:t>
                      </w:r>
                      <w:r>
                        <w:t xml:space="preserve">olan </w:t>
                      </w:r>
                      <w:r>
                        <w:rPr>
                          <w:spacing w:val="40"/>
                        </w:rPr>
                        <w:t xml:space="preserve"> </w:t>
                      </w:r>
                      <w:r>
                        <w:t>Camus'ye</w:t>
                      </w:r>
                      <w:r>
                        <w:tab/>
                        <w:t>göre sanat, bilhassa roman, bir başkaldırı düşüncesini  ifade  etmelidir.  İnsan  bi- linci ile dünya arasında mantıksal bir bağlantı  yoktur  ve insan  kendi  kade-  rini</w:t>
                      </w:r>
                      <w:r>
                        <w:t xml:space="preserve">  </w:t>
                      </w:r>
                      <w:r>
                        <w:rPr>
                          <w:spacing w:val="9"/>
                        </w:rPr>
                        <w:t xml:space="preserve"> </w:t>
                      </w:r>
                      <w:r>
                        <w:t>ölümden</w:t>
                      </w:r>
                      <w:r>
                        <w:tab/>
                        <w:t xml:space="preserve">ötürü    sonuna  </w:t>
                      </w:r>
                      <w:r>
                        <w:rPr>
                          <w:spacing w:val="33"/>
                        </w:rPr>
                        <w:t xml:space="preserve"> </w:t>
                      </w:r>
                      <w:r>
                        <w:t xml:space="preserve">kadar  </w:t>
                      </w:r>
                      <w:r>
                        <w:rPr>
                          <w:spacing w:val="34"/>
                        </w:rPr>
                        <w:t xml:space="preserve"> </w:t>
                      </w:r>
                      <w:r>
                        <w:t>yaşayabilecek</w:t>
                      </w:r>
                      <w:r>
                        <w:tab/>
                        <w:t>bir varlık değildir. Ölüme, absurde ve dünyanın akla aykırılığına başkaldırı, insanan yaşaya- bileceği   bir   hayat   özlemi    ve   kaderini    sonuna</w:t>
                      </w:r>
                      <w:r>
                        <w:rPr>
                          <w:spacing w:val="20"/>
                        </w:rPr>
                        <w:t xml:space="preserve"> </w:t>
                      </w:r>
                      <w:r>
                        <w:t xml:space="preserve">kadar  </w:t>
                      </w:r>
                      <w:r>
                        <w:rPr>
                          <w:spacing w:val="5"/>
                        </w:rPr>
                        <w:t xml:space="preserve"> </w:t>
                      </w:r>
                      <w:r>
                        <w:t>tüketebileceği</w:t>
                      </w:r>
                      <w:r>
                        <w:tab/>
                      </w:r>
                      <w:r>
                        <w:tab/>
                        <w:t xml:space="preserve">bir ömür, kendisini romanda </w:t>
                      </w:r>
                      <w:r>
                        <w:t>gösterir. Bu bakımdan  sanat,  gerçekle  ilgili  ol- makla birlikte gerçeğe karşı bir isyandır ve bu  isyan  en  iyi  ifadesini  ro- manda bulur. Böyle bir isyan ya  da  bireyin  sonuna  kadar  tüketebileceği somut bir hayat, felsefenin diliyle  anlatılama</w:t>
                      </w:r>
                      <w:r>
                        <w:t>z.  Böyle  bir  hayatı  anlatabi- lecek olan sanat, "yaşayan varlığın, yaşadığı  için  ve  yaşadığı  zaman  bo- yunca sonsuz avukatıdır"14. Bir ideolojiye bağlanmış olan bir sanatçı, bu avukatlığı</w:t>
                      </w:r>
                      <w:r>
                        <w:rPr>
                          <w:spacing w:val="16"/>
                        </w:rPr>
                        <w:t xml:space="preserve"> </w:t>
                      </w:r>
                      <w:r>
                        <w:t>yapamaz.</w:t>
                      </w:r>
                    </w:p>
                    <w:p w:rsidR="00F80EB4" w:rsidRDefault="00F80EB4">
                      <w:pPr>
                        <w:pStyle w:val="GvdeMetni"/>
                        <w:spacing w:before="8"/>
                        <w:rPr>
                          <w:sz w:val="28"/>
                        </w:rPr>
                      </w:pPr>
                    </w:p>
                    <w:p w:rsidR="00F80EB4" w:rsidRDefault="00B0215F">
                      <w:pPr>
                        <w:spacing w:before="1" w:line="225" w:lineRule="auto"/>
                        <w:ind w:left="28" w:right="109" w:firstLine="417"/>
                        <w:rPr>
                          <w:sz w:val="16"/>
                        </w:rPr>
                      </w:pPr>
                      <w:r>
                        <w:rPr>
                          <w:sz w:val="16"/>
                        </w:rPr>
                        <w:t xml:space="preserve">13. Albert Camus, </w:t>
                      </w:r>
                      <w:r>
                        <w:rPr>
                          <w:sz w:val="18"/>
                        </w:rPr>
                        <w:t xml:space="preserve">Sanatçı </w:t>
                      </w:r>
                      <w:r>
                        <w:rPr>
                          <w:sz w:val="16"/>
                        </w:rPr>
                        <w:t xml:space="preserve">ve </w:t>
                      </w:r>
                      <w:r>
                        <w:rPr>
                          <w:sz w:val="18"/>
                        </w:rPr>
                        <w:t xml:space="preserve">çağı. </w:t>
                      </w:r>
                      <w:r>
                        <w:rPr>
                          <w:sz w:val="16"/>
                        </w:rPr>
                        <w:t>çev., Yıldırım</w:t>
                      </w:r>
                      <w:r>
                        <w:rPr>
                          <w:sz w:val="16"/>
                        </w:rPr>
                        <w:t xml:space="preserve">  Keskin,  (Ankara  Bilgi  Yayınevi, 1965), s.</w:t>
                      </w:r>
                      <w:r>
                        <w:rPr>
                          <w:spacing w:val="-3"/>
                          <w:sz w:val="16"/>
                        </w:rPr>
                        <w:t xml:space="preserve"> </w:t>
                      </w:r>
                      <w:r>
                        <w:rPr>
                          <w:sz w:val="16"/>
                        </w:rPr>
                        <w:t>31.</w:t>
                      </w:r>
                    </w:p>
                    <w:p w:rsidR="00F80EB4" w:rsidRDefault="00B0215F">
                      <w:pPr>
                        <w:spacing w:line="175" w:lineRule="exact"/>
                        <w:ind w:left="446"/>
                        <w:rPr>
                          <w:sz w:val="16"/>
                        </w:rPr>
                      </w:pPr>
                      <w:r>
                        <w:rPr>
                          <w:sz w:val="16"/>
                        </w:rPr>
                        <w:t>14. A.g.e., s. 46.</w:t>
                      </w:r>
                    </w:p>
                  </w:txbxContent>
                </v:textbox>
                <w10:wrap anchorx="page" anchory="page"/>
              </v:shape>
            </w:pict>
          </mc:Fallback>
        </mc:AlternateContent>
      </w:r>
      <w:bookmarkStart w:id="5" w:name="00000005"/>
      <w:bookmarkEnd w:id="5"/>
      <w:r>
        <w:rPr>
          <w:noProof/>
        </w:rPr>
        <w:drawing>
          <wp:inline distT="0" distB="0" distL="0" distR="0">
            <wp:extent cx="5415325" cy="8196833"/>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8" cstate="print"/>
                    <a:stretch>
                      <a:fillRect/>
                    </a:stretch>
                  </pic:blipFill>
                  <pic:spPr>
                    <a:xfrm>
                      <a:off x="0" y="0"/>
                      <a:ext cx="5415325" cy="8196833"/>
                    </a:xfrm>
                    <a:prstGeom prst="rect">
                      <a:avLst/>
                    </a:prstGeom>
                  </pic:spPr>
                </pic:pic>
              </a:graphicData>
            </a:graphic>
          </wp:inline>
        </w:drawing>
      </w:r>
    </w:p>
    <w:p w:rsidR="00F80EB4" w:rsidRDefault="00F80EB4">
      <w:pPr>
        <w:sectPr w:rsidR="00F80EB4">
          <w:pgSz w:w="8800" w:h="13320"/>
          <w:pgMar w:top="0" w:right="0" w:bottom="0" w:left="0" w:header="708" w:footer="708" w:gutter="0"/>
          <w:cols w:space="708"/>
        </w:sectPr>
      </w:pPr>
    </w:p>
    <w:p w:rsidR="00F80EB4" w:rsidRDefault="00B0215F">
      <w:pPr>
        <w:pStyle w:val="GvdeMetni"/>
      </w:pPr>
      <w:r>
        <w:rPr>
          <w:noProof/>
        </w:rPr>
        <mc:AlternateContent>
          <mc:Choice Requires="wps">
            <w:drawing>
              <wp:anchor distT="0" distB="0" distL="114300" distR="114300" simplePos="0" relativeHeight="503310800" behindDoc="1" locked="0" layoutInCell="1" allowOverlap="1">
                <wp:simplePos x="0" y="0"/>
                <wp:positionH relativeFrom="page">
                  <wp:posOffset>737870</wp:posOffset>
                </wp:positionH>
                <wp:positionV relativeFrom="page">
                  <wp:posOffset>953770</wp:posOffset>
                </wp:positionV>
                <wp:extent cx="4109720" cy="6720840"/>
                <wp:effectExtent l="4445" t="1270" r="635" b="254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9720" cy="672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B4" w:rsidRDefault="00B0215F">
                            <w:pPr>
                              <w:tabs>
                                <w:tab w:val="left" w:pos="2471"/>
                              </w:tabs>
                              <w:spacing w:line="182" w:lineRule="exact"/>
                              <w:rPr>
                                <w:sz w:val="16"/>
                              </w:rPr>
                            </w:pPr>
                            <w:r>
                              <w:rPr>
                                <w:rFonts w:ascii="Arial" w:hAnsi="Arial"/>
                                <w:w w:val="85"/>
                                <w:sz w:val="16"/>
                              </w:rPr>
                              <w:t>ZOO</w:t>
                            </w:r>
                            <w:r>
                              <w:rPr>
                                <w:rFonts w:ascii="Arial" w:hAnsi="Arial"/>
                                <w:w w:val="85"/>
                                <w:sz w:val="16"/>
                              </w:rPr>
                              <w:tab/>
                            </w:r>
                            <w:r>
                              <w:rPr>
                                <w:sz w:val="16"/>
                              </w:rPr>
                              <w:t>ALİ OSMAN</w:t>
                            </w:r>
                            <w:r>
                              <w:rPr>
                                <w:spacing w:val="26"/>
                                <w:sz w:val="16"/>
                              </w:rPr>
                              <w:t xml:space="preserve"> </w:t>
                            </w:r>
                            <w:r>
                              <w:rPr>
                                <w:sz w:val="16"/>
                              </w:rPr>
                              <w:t>GÜNDOGAN</w:t>
                            </w:r>
                          </w:p>
                          <w:p w:rsidR="00F80EB4" w:rsidRDefault="00F80EB4">
                            <w:pPr>
                              <w:pStyle w:val="GvdeMetni"/>
                              <w:rPr>
                                <w:sz w:val="18"/>
                              </w:rPr>
                            </w:pPr>
                          </w:p>
                          <w:p w:rsidR="00F80EB4" w:rsidRDefault="00B0215F">
                            <w:pPr>
                              <w:pStyle w:val="GvdeMetni"/>
                              <w:spacing w:before="157" w:line="228" w:lineRule="auto"/>
                              <w:ind w:left="4" w:right="40" w:firstLine="417"/>
                              <w:jc w:val="both"/>
                            </w:pPr>
                            <w:r>
                              <w:t>Camus gibi edebı-felsefi  eserler  veren,  ateist  varoluşçuluğun  Fran- sa'da temsilciliğini  yapan  Jean-Paul  Sartre'a  göre  ise  sanatçı  bağlanmalı- dır. Sartre burada nesir ile şiir arasında bir ayrım yapar ve  şairin  bağlan- masını  yasaklar.  Bun</w:t>
                            </w:r>
                            <w:r>
                              <w:t>un  sebebi  ise  şudur:  Nesir  yazarı  okuyucüya klavuzluk yapar, ona yol gösterir  ve  her  söz,  her  şeye  işaret  eder.  Şairin dili ise, araç-dil değildir.  "Şairler  konuşmaz;  susmaz  da ...(onlar),  sözcük- leri birer im değil, birer nesne gibi gö</w:t>
                            </w:r>
                            <w:r>
                              <w:t>ren tutumu seçmiştir"ls</w:t>
                            </w:r>
                            <w:r>
                              <w:rPr>
                                <w:spacing w:val="-20"/>
                              </w:rPr>
                              <w:t xml:space="preserve"> </w:t>
                            </w:r>
                            <w:r>
                              <w:t>..</w:t>
                            </w:r>
                          </w:p>
                          <w:p w:rsidR="00F80EB4" w:rsidRDefault="00F80EB4">
                            <w:pPr>
                              <w:pStyle w:val="GvdeMetni"/>
                              <w:spacing w:before="4"/>
                              <w:rPr>
                                <w:sz w:val="24"/>
                              </w:rPr>
                            </w:pPr>
                          </w:p>
                          <w:p w:rsidR="00F80EB4" w:rsidRDefault="00B0215F">
                            <w:pPr>
                              <w:pStyle w:val="GvdeMetni"/>
                              <w:spacing w:line="228" w:lineRule="auto"/>
                              <w:ind w:left="14" w:right="98" w:firstLine="422"/>
                            </w:pPr>
                            <w:r>
                              <w:t xml:space="preserve">Sartre'a göre nesir, "özü gereği yararcıdır"16. Nesir, söz üzerine ku- rulduğu için bir şeyler anlatır. Edebiyat, kendi  özerkliğinin  bilincine  var-  maz,  bir  ideolojinin  boyunduruğu  altına  girerse,  yani  herhangi  bir  </w:t>
                            </w:r>
                            <w:r>
                              <w:t>kayda ve şarta bağlanmadan, bir ama\. olmaktan  ziyade  bir  araç  durumuna  dü- şerse, kendine de yabancılaşır. Oyleyse Sartre'a göre  de,  tıpkı  Camus'de olduğu  gibi  sanat,  bir  ideolojinin  egemenliği  altına  girmeden  başkalarına bir şeyler anlatm</w:t>
                            </w:r>
                            <w:r>
                              <w:t>alıdır. Camus'de bir başkaldırı sanatı,  ideal  sanat  olarak ortaya çıkarken; Sartre'da ise kendi  bilincine  varmış  bir  edebiyat  söz ko- nusu edilmektedir. Acaba edebiyat hangi durumda kendi  bilincine  vara-  caktır? ona göre "sınıfsız, diktatöryasız</w:t>
                            </w:r>
                            <w:r>
                              <w:t xml:space="preserve"> ve donuklaşmamış bir toplumda, edebiyat kendi bilincine varacaktır"17. Bu duruma ulaşmış  bir  edebiyat, "somut evrensel varlığı somut evrensel varlığa  anlatmak"18 amaç  ve göre-  vini yerine getirerek, insanı özgürlüğün gerçekleşmesine de  hizmet  ede- </w:t>
                            </w:r>
                            <w:r>
                              <w:t xml:space="preserve"> cektir. Dikk.~t edilecek olursa, Sartre'a göre yazar, başkalarına bir şeyler anlatandır. Oyleyse yazar, başkalarına anlatacak kadar değerli birşeyleri olanlardır. Yazar, başkalarına bir şeyler  anlatırken,  dünyanın  görünüşünü örten perdeleri kaldırmak v</w:t>
                            </w:r>
                            <w:r>
                              <w:t>e dünyaya karşı bir tavır almak durumundadır. Yazar, bu tavır alış esnasında dünyayı reddetmektc ve onu değiştirmek is- temektedir.</w:t>
                            </w:r>
                          </w:p>
                          <w:p w:rsidR="00F80EB4" w:rsidRDefault="00F80EB4">
                            <w:pPr>
                              <w:pStyle w:val="GvdeMetni"/>
                              <w:spacing w:before="2"/>
                              <w:rPr>
                                <w:sz w:val="23"/>
                              </w:rPr>
                            </w:pPr>
                          </w:p>
                          <w:p w:rsidR="00F80EB4" w:rsidRDefault="00B0215F">
                            <w:pPr>
                              <w:pStyle w:val="GvdeMetni"/>
                              <w:spacing w:line="225" w:lineRule="auto"/>
                              <w:ind w:left="28" w:firstLine="417"/>
                              <w:jc w:val="both"/>
                            </w:pPr>
                            <w:r>
                              <w:t>Dikkat edilecek olursa Sartre,  sanat  sanat  içindir,  kaygısını  gütmeyen bir edebiyat görüşünü savunmaktadır. O, temsilc</w:t>
                            </w:r>
                            <w:r>
                              <w:t>isi olduğu varoluş  felse- fesinin  mahiyeti  gereği  angaje  bir  edebiyatı  seçmek  durumundadır.   Ama bu angaje olma hali, edebiyatı kendisine  yabancılaştırmamalıdır.  Acaba varoluş felsefesinin mahiyeti neden bir angaje edebiyatı gündeme getir- mekte</w:t>
                            </w:r>
                            <w:r>
                              <w:t>dir?  Her  şeyden  önce,  edebiyattaki  anlatım  biçimlerinden   biri  olan ve en güzel  örneklerini  romanda  gördüğümüz  nesirin  "gerçekleştirilen,   ya qa iletilen felsefeyle (varoluş felsefesiyle) bir bütünlüğü sözkonusudur"19. Adeta felsefe, roman an</w:t>
                            </w:r>
                            <w:r>
                              <w:t>atımıyla asıl mesajını iletebilmektedir.  Çünkü edebiyatla felsefe arasındaki ilişki en  yoğun  şekilde  varoluşçuluk  sözko-  nusu olduğu zaman ortaya çıkmakta ve bu yoğunluktan</w:t>
                            </w:r>
                            <w:r>
                              <w:rPr>
                                <w:spacing w:val="43"/>
                              </w:rPr>
                              <w:t xml:space="preserve"> </w:t>
                            </w:r>
                            <w:r>
                              <w:t>ötürü de felsefe</w:t>
                            </w:r>
                          </w:p>
                          <w:p w:rsidR="00F80EB4" w:rsidRDefault="00F80EB4">
                            <w:pPr>
                              <w:pStyle w:val="GvdeMetni"/>
                              <w:spacing w:before="6"/>
                              <w:rPr>
                                <w:sz w:val="32"/>
                              </w:rPr>
                            </w:pPr>
                          </w:p>
                          <w:p w:rsidR="00F80EB4" w:rsidRDefault="00B0215F">
                            <w:pPr>
                              <w:spacing w:line="232" w:lineRule="auto"/>
                              <w:ind w:left="28" w:right="21" w:firstLine="441"/>
                              <w:jc w:val="both"/>
                              <w:rPr>
                                <w:sz w:val="16"/>
                              </w:rPr>
                            </w:pPr>
                            <w:r>
                              <w:rPr>
                                <w:sz w:val="16"/>
                              </w:rPr>
                              <w:t xml:space="preserve">15. Jean-Paul  Sartre,  Edebiyat  Nedir?,   çev.,  Bertan  </w:t>
                            </w:r>
                            <w:r>
                              <w:rPr>
                                <w:sz w:val="16"/>
                              </w:rPr>
                              <w:t>Onaran,   (İstanbul:   De  Yayıne-   vi, 1967), s.</w:t>
                            </w:r>
                            <w:r>
                              <w:rPr>
                                <w:spacing w:val="26"/>
                                <w:sz w:val="16"/>
                              </w:rPr>
                              <w:t xml:space="preserve"> </w:t>
                            </w:r>
                            <w:r>
                              <w:rPr>
                                <w:sz w:val="16"/>
                              </w:rPr>
                              <w:t>iZ.</w:t>
                            </w:r>
                          </w:p>
                          <w:p w:rsidR="00F80EB4" w:rsidRDefault="00B0215F">
                            <w:pPr>
                              <w:spacing w:before="3" w:line="225" w:lineRule="auto"/>
                              <w:ind w:left="460" w:right="3988" w:firstLine="4"/>
                              <w:rPr>
                                <w:sz w:val="16"/>
                              </w:rPr>
                            </w:pPr>
                            <w:r>
                              <w:rPr>
                                <w:sz w:val="16"/>
                              </w:rPr>
                              <w:t>16. A.g.e., s. IS. 17.A.g.e.,s.145.</w:t>
                            </w:r>
                          </w:p>
                          <w:p w:rsidR="00F80EB4" w:rsidRDefault="00B0215F">
                            <w:pPr>
                              <w:spacing w:line="171" w:lineRule="exact"/>
                              <w:ind w:left="460"/>
                              <w:rPr>
                                <w:sz w:val="16"/>
                              </w:rPr>
                            </w:pPr>
                            <w:r>
                              <w:rPr>
                                <w:rFonts w:ascii="Arial"/>
                                <w:sz w:val="16"/>
                              </w:rPr>
                              <w:t xml:space="preserve">LS. </w:t>
                            </w:r>
                            <w:r>
                              <w:rPr>
                                <w:sz w:val="16"/>
                              </w:rPr>
                              <w:t>A.g.e., s. 146.</w:t>
                            </w:r>
                          </w:p>
                          <w:p w:rsidR="00F80EB4" w:rsidRDefault="00B0215F">
                            <w:pPr>
                              <w:spacing w:line="181" w:lineRule="exact"/>
                              <w:ind w:left="460"/>
                              <w:rPr>
                                <w:sz w:val="16"/>
                              </w:rPr>
                            </w:pPr>
                            <w:r>
                              <w:rPr>
                                <w:rFonts w:ascii="Arial" w:hAnsi="Arial"/>
                                <w:w w:val="110"/>
                                <w:sz w:val="16"/>
                              </w:rPr>
                              <w:t>i</w:t>
                            </w:r>
                            <w:r>
                              <w:rPr>
                                <w:w w:val="110"/>
                                <w:sz w:val="16"/>
                              </w:rPr>
                              <w:t>9. Gürsoy, a.g.m., s. 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margin-left:58.1pt;margin-top:75.1pt;width:323.6pt;height:529.2pt;z-index:-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" filled="f" stroked="f">
                <v:textbox inset="0,0,0,0">
                  <w:txbxContent>
                    <w:p w:rsidR="00F80EB4" w:rsidRDefault="00B0215F">
                      <w:pPr>
                        <w:tabs>
                          <w:tab w:val="left" w:pos="2471"/>
                        </w:tabs>
                        <w:spacing w:line="182" w:lineRule="exact"/>
                        <w:rPr>
                          <w:sz w:val="16"/>
                        </w:rPr>
                      </w:pPr>
                      <w:r>
                        <w:rPr>
                          <w:rFonts w:ascii="Arial" w:hAnsi="Arial"/>
                          <w:w w:val="85"/>
                          <w:sz w:val="16"/>
                        </w:rPr>
                        <w:t>ZOO</w:t>
                      </w:r>
                      <w:r>
                        <w:rPr>
                          <w:rFonts w:ascii="Arial" w:hAnsi="Arial"/>
                          <w:w w:val="85"/>
                          <w:sz w:val="16"/>
                        </w:rPr>
                        <w:tab/>
                      </w:r>
                      <w:r>
                        <w:rPr>
                          <w:sz w:val="16"/>
                        </w:rPr>
                        <w:t>ALİ OSMAN</w:t>
                      </w:r>
                      <w:r>
                        <w:rPr>
                          <w:spacing w:val="26"/>
                          <w:sz w:val="16"/>
                        </w:rPr>
                        <w:t xml:space="preserve"> </w:t>
                      </w:r>
                      <w:r>
                        <w:rPr>
                          <w:sz w:val="16"/>
                        </w:rPr>
                        <w:t>GÜNDOGAN</w:t>
                      </w:r>
                    </w:p>
                    <w:p w:rsidR="00F80EB4" w:rsidRDefault="00F80EB4">
                      <w:pPr>
                        <w:pStyle w:val="GvdeMetni"/>
                        <w:rPr>
                          <w:sz w:val="18"/>
                        </w:rPr>
                      </w:pPr>
                    </w:p>
                    <w:p w:rsidR="00F80EB4" w:rsidRDefault="00B0215F">
                      <w:pPr>
                        <w:pStyle w:val="GvdeMetni"/>
                        <w:spacing w:before="157" w:line="228" w:lineRule="auto"/>
                        <w:ind w:left="4" w:right="40" w:firstLine="417"/>
                        <w:jc w:val="both"/>
                      </w:pPr>
                      <w:r>
                        <w:t>Camus gibi edebı-felsefi  eserler  veren,  ateist  varoluşçuluğun  Fran- sa'da temsilciliğini  yapan  Jean-Paul  Sartre'a  göre  ise  sanatçı  bağlanmalı- dır. Sartre burada nesir ile şiir arasında bir ayrım yapar ve  şairin  bağlan- masını  yasaklar.  Bun</w:t>
                      </w:r>
                      <w:r>
                        <w:t>un  sebebi  ise  şudur:  Nesir  yazarı  okuyucüya klavuzluk yapar, ona yol gösterir  ve  her  söz,  her  şeye  işaret  eder.  Şairin dili ise, araç-dil değildir.  "Şairler  konuşmaz;  susmaz  da ...(onlar),  sözcük- leri birer im değil, birer nesne gibi gö</w:t>
                      </w:r>
                      <w:r>
                        <w:t>ren tutumu seçmiştir"ls</w:t>
                      </w:r>
                      <w:r>
                        <w:rPr>
                          <w:spacing w:val="-20"/>
                        </w:rPr>
                        <w:t xml:space="preserve"> </w:t>
                      </w:r>
                      <w:r>
                        <w:t>..</w:t>
                      </w:r>
                    </w:p>
                    <w:p w:rsidR="00F80EB4" w:rsidRDefault="00F80EB4">
                      <w:pPr>
                        <w:pStyle w:val="GvdeMetni"/>
                        <w:spacing w:before="4"/>
                        <w:rPr>
                          <w:sz w:val="24"/>
                        </w:rPr>
                      </w:pPr>
                    </w:p>
                    <w:p w:rsidR="00F80EB4" w:rsidRDefault="00B0215F">
                      <w:pPr>
                        <w:pStyle w:val="GvdeMetni"/>
                        <w:spacing w:line="228" w:lineRule="auto"/>
                        <w:ind w:left="14" w:right="98" w:firstLine="422"/>
                      </w:pPr>
                      <w:r>
                        <w:t xml:space="preserve">Sartre'a göre nesir, "özü gereği yararcıdır"16. Nesir, söz üzerine ku- rulduğu için bir şeyler anlatır. Edebiyat, kendi  özerkliğinin  bilincine  var-  maz,  bir  ideolojinin  boyunduruğu  altına  girerse,  yani  herhangi  bir  </w:t>
                      </w:r>
                      <w:r>
                        <w:t>kayda ve şarta bağlanmadan, bir ama\. olmaktan  ziyade  bir  araç  durumuna  dü- şerse, kendine de yabancılaşır. Oyleyse Sartre'a göre  de,  tıpkı  Camus'de olduğu  gibi  sanat,  bir  ideolojinin  egemenliği  altına  girmeden  başkalarına bir şeyler anlatm</w:t>
                      </w:r>
                      <w:r>
                        <w:t>alıdır. Camus'de bir başkaldırı sanatı,  ideal  sanat  olarak ortaya çıkarken; Sartre'da ise kendi  bilincine  varmış  bir  edebiyat  söz ko- nusu edilmektedir. Acaba edebiyat hangi durumda kendi  bilincine  vara-  caktır? ona göre "sınıfsız, diktatöryasız</w:t>
                      </w:r>
                      <w:r>
                        <w:t xml:space="preserve"> ve donuklaşmamış bir toplumda, edebiyat kendi bilincine varacaktır"17. Bu duruma ulaşmış  bir  edebiyat, "somut evrensel varlığı somut evrensel varlığa  anlatmak"18 amaç  ve göre-  vini yerine getirerek, insanı özgürlüğün gerçekleşmesine de  hizmet  ede- </w:t>
                      </w:r>
                      <w:r>
                        <w:t xml:space="preserve"> cektir. Dikk.~t edilecek olursa, Sartre'a göre yazar, başkalarına bir şeyler anlatandır. Oyleyse yazar, başkalarına anlatacak kadar değerli birşeyleri olanlardır. Yazar, başkalarına bir şeyler  anlatırken,  dünyanın  görünüşünü örten perdeleri kaldırmak v</w:t>
                      </w:r>
                      <w:r>
                        <w:t>e dünyaya karşı bir tavır almak durumundadır. Yazar, bu tavır alış esnasında dünyayı reddetmektc ve onu değiştirmek is- temektedir.</w:t>
                      </w:r>
                    </w:p>
                    <w:p w:rsidR="00F80EB4" w:rsidRDefault="00F80EB4">
                      <w:pPr>
                        <w:pStyle w:val="GvdeMetni"/>
                        <w:spacing w:before="2"/>
                        <w:rPr>
                          <w:sz w:val="23"/>
                        </w:rPr>
                      </w:pPr>
                    </w:p>
                    <w:p w:rsidR="00F80EB4" w:rsidRDefault="00B0215F">
                      <w:pPr>
                        <w:pStyle w:val="GvdeMetni"/>
                        <w:spacing w:line="225" w:lineRule="auto"/>
                        <w:ind w:left="28" w:firstLine="417"/>
                        <w:jc w:val="both"/>
                      </w:pPr>
                      <w:r>
                        <w:t>Dikkat edilecek olursa Sartre,  sanat  sanat  içindir,  kaygısını  gütmeyen bir edebiyat görüşünü savunmaktadır. O, temsilc</w:t>
                      </w:r>
                      <w:r>
                        <w:t>isi olduğu varoluş  felse- fesinin  mahiyeti  gereği  angaje  bir  edebiyatı  seçmek  durumundadır.   Ama bu angaje olma hali, edebiyatı kendisine  yabancılaştırmamalıdır.  Acaba varoluş felsefesinin mahiyeti neden bir angaje edebiyatı gündeme getir- mekte</w:t>
                      </w:r>
                      <w:r>
                        <w:t>dir?  Her  şeyden  önce,  edebiyattaki  anlatım  biçimlerinden   biri  olan ve en güzel  örneklerini  romanda  gördüğümüz  nesirin  "gerçekleştirilen,   ya qa iletilen felsefeyle (varoluş felsefesiyle) bir bütünlüğü sözkonusudur"19. Adeta felsefe, roman an</w:t>
                      </w:r>
                      <w:r>
                        <w:t>atımıyla asıl mesajını iletebilmektedir.  Çünkü edebiyatla felsefe arasındaki ilişki en  yoğun  şekilde  varoluşçuluk  sözko-  nusu olduğu zaman ortaya çıkmakta ve bu yoğunluktan</w:t>
                      </w:r>
                      <w:r>
                        <w:rPr>
                          <w:spacing w:val="43"/>
                        </w:rPr>
                        <w:t xml:space="preserve"> </w:t>
                      </w:r>
                      <w:r>
                        <w:t>ötürü de felsefe</w:t>
                      </w:r>
                    </w:p>
                    <w:p w:rsidR="00F80EB4" w:rsidRDefault="00F80EB4">
                      <w:pPr>
                        <w:pStyle w:val="GvdeMetni"/>
                        <w:spacing w:before="6"/>
                        <w:rPr>
                          <w:sz w:val="32"/>
                        </w:rPr>
                      </w:pPr>
                    </w:p>
                    <w:p w:rsidR="00F80EB4" w:rsidRDefault="00B0215F">
                      <w:pPr>
                        <w:spacing w:line="232" w:lineRule="auto"/>
                        <w:ind w:left="28" w:right="21" w:firstLine="441"/>
                        <w:jc w:val="both"/>
                        <w:rPr>
                          <w:sz w:val="16"/>
                        </w:rPr>
                      </w:pPr>
                      <w:r>
                        <w:rPr>
                          <w:sz w:val="16"/>
                        </w:rPr>
                        <w:t xml:space="preserve">15. Jean-Paul  Sartre,  Edebiyat  Nedir?,   çev.,  Bertan  </w:t>
                      </w:r>
                      <w:r>
                        <w:rPr>
                          <w:sz w:val="16"/>
                        </w:rPr>
                        <w:t>Onaran,   (İstanbul:   De  Yayıne-   vi, 1967), s.</w:t>
                      </w:r>
                      <w:r>
                        <w:rPr>
                          <w:spacing w:val="26"/>
                          <w:sz w:val="16"/>
                        </w:rPr>
                        <w:t xml:space="preserve"> </w:t>
                      </w:r>
                      <w:r>
                        <w:rPr>
                          <w:sz w:val="16"/>
                        </w:rPr>
                        <w:t>iZ.</w:t>
                      </w:r>
                    </w:p>
                    <w:p w:rsidR="00F80EB4" w:rsidRDefault="00B0215F">
                      <w:pPr>
                        <w:spacing w:before="3" w:line="225" w:lineRule="auto"/>
                        <w:ind w:left="460" w:right="3988" w:firstLine="4"/>
                        <w:rPr>
                          <w:sz w:val="16"/>
                        </w:rPr>
                      </w:pPr>
                      <w:r>
                        <w:rPr>
                          <w:sz w:val="16"/>
                        </w:rPr>
                        <w:t>16. A.g.e., s. IS. 17.A.g.e.,s.145.</w:t>
                      </w:r>
                    </w:p>
                    <w:p w:rsidR="00F80EB4" w:rsidRDefault="00B0215F">
                      <w:pPr>
                        <w:spacing w:line="171" w:lineRule="exact"/>
                        <w:ind w:left="460"/>
                        <w:rPr>
                          <w:sz w:val="16"/>
                        </w:rPr>
                      </w:pPr>
                      <w:r>
                        <w:rPr>
                          <w:rFonts w:ascii="Arial"/>
                          <w:sz w:val="16"/>
                        </w:rPr>
                        <w:t xml:space="preserve">LS. </w:t>
                      </w:r>
                      <w:r>
                        <w:rPr>
                          <w:sz w:val="16"/>
                        </w:rPr>
                        <w:t>A.g.e., s. 146.</w:t>
                      </w:r>
                    </w:p>
                    <w:p w:rsidR="00F80EB4" w:rsidRDefault="00B0215F">
                      <w:pPr>
                        <w:spacing w:line="181" w:lineRule="exact"/>
                        <w:ind w:left="460"/>
                        <w:rPr>
                          <w:sz w:val="16"/>
                        </w:rPr>
                      </w:pPr>
                      <w:r>
                        <w:rPr>
                          <w:rFonts w:ascii="Arial" w:hAnsi="Arial"/>
                          <w:w w:val="110"/>
                          <w:sz w:val="16"/>
                        </w:rPr>
                        <w:t>i</w:t>
                      </w:r>
                      <w:r>
                        <w:rPr>
                          <w:w w:val="110"/>
                          <w:sz w:val="16"/>
                        </w:rPr>
                        <w:t>9. Gürsoy, a.g.m., s. 74.</w:t>
                      </w:r>
                    </w:p>
                  </w:txbxContent>
                </v:textbox>
                <w10:wrap anchorx="page" anchory="page"/>
              </v:shape>
            </w:pict>
          </mc:Fallback>
        </mc:AlternateContent>
      </w:r>
      <w:bookmarkStart w:id="6" w:name="00000006"/>
      <w:bookmarkEnd w:id="6"/>
      <w:r>
        <w:rPr>
          <w:noProof/>
        </w:rPr>
        <w:drawing>
          <wp:inline distT="0" distB="0" distL="0" distR="0">
            <wp:extent cx="5414021" cy="8244078"/>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9" cstate="print"/>
                    <a:stretch>
                      <a:fillRect/>
                    </a:stretch>
                  </pic:blipFill>
                  <pic:spPr>
                    <a:xfrm>
                      <a:off x="0" y="0"/>
                      <a:ext cx="5414021" cy="8244078"/>
                    </a:xfrm>
                    <a:prstGeom prst="rect">
                      <a:avLst/>
                    </a:prstGeom>
                  </pic:spPr>
                </pic:pic>
              </a:graphicData>
            </a:graphic>
          </wp:inline>
        </w:drawing>
      </w:r>
    </w:p>
    <w:p w:rsidR="00F80EB4" w:rsidRDefault="00F80EB4">
      <w:pPr>
        <w:sectPr w:rsidR="00F80EB4">
          <w:pgSz w:w="8800" w:h="13400"/>
          <w:pgMar w:top="0" w:right="0" w:bottom="0" w:left="0" w:header="708" w:footer="708" w:gutter="0"/>
          <w:cols w:space="708"/>
        </w:sectPr>
      </w:pPr>
    </w:p>
    <w:p w:rsidR="00F80EB4" w:rsidRDefault="00B0215F">
      <w:pPr>
        <w:pStyle w:val="GvdeMetni"/>
      </w:pPr>
      <w:r>
        <w:rPr>
          <w:noProof/>
        </w:rPr>
        <mc:AlternateContent>
          <mc:Choice Requires="wps">
            <w:drawing>
              <wp:anchor distT="0" distB="0" distL="114300" distR="114300" simplePos="0" relativeHeight="503310824" behindDoc="1" locked="0" layoutInCell="1" allowOverlap="1">
                <wp:simplePos x="0" y="0"/>
                <wp:positionH relativeFrom="page">
                  <wp:posOffset>765175</wp:posOffset>
                </wp:positionH>
                <wp:positionV relativeFrom="page">
                  <wp:posOffset>930910</wp:posOffset>
                </wp:positionV>
                <wp:extent cx="4124960" cy="6720840"/>
                <wp:effectExtent l="3175"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960" cy="672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B4" w:rsidRDefault="00B0215F">
                            <w:pPr>
                              <w:tabs>
                                <w:tab w:val="right" w:pos="6487"/>
                              </w:tabs>
                              <w:spacing w:line="191" w:lineRule="exact"/>
                              <w:ind w:left="1199"/>
                              <w:rPr>
                                <w:rFonts w:ascii="Arial" w:hAnsi="Arial"/>
                                <w:sz w:val="14"/>
                              </w:rPr>
                            </w:pPr>
                            <w:r>
                              <w:rPr>
                                <w:position w:val="2"/>
                                <w:sz w:val="16"/>
                              </w:rPr>
                              <w:t xml:space="preserve">EDEBİY  AT  İLE  FELSEFE </w:t>
                            </w:r>
                            <w:r>
                              <w:rPr>
                                <w:spacing w:val="39"/>
                                <w:position w:val="2"/>
                                <w:sz w:val="16"/>
                              </w:rPr>
                              <w:t xml:space="preserve"> </w:t>
                            </w:r>
                            <w:r>
                              <w:rPr>
                                <w:position w:val="2"/>
                                <w:sz w:val="16"/>
                              </w:rPr>
                              <w:t xml:space="preserve">İLİŞKİsİ  </w:t>
                            </w:r>
                            <w:r>
                              <w:rPr>
                                <w:spacing w:val="32"/>
                                <w:position w:val="2"/>
                                <w:sz w:val="16"/>
                              </w:rPr>
                              <w:t xml:space="preserve"> </w:t>
                            </w:r>
                            <w:r>
                              <w:rPr>
                                <w:position w:val="2"/>
                                <w:sz w:val="16"/>
                              </w:rPr>
                              <w:t>ÜZERİNE</w:t>
                            </w:r>
                            <w:r>
                              <w:rPr>
                                <w:position w:val="2"/>
                                <w:sz w:val="16"/>
                              </w:rPr>
                              <w:tab/>
                            </w:r>
                            <w:r>
                              <w:rPr>
                                <w:rFonts w:ascii="Arial" w:hAnsi="Arial"/>
                                <w:sz w:val="14"/>
                              </w:rPr>
                              <w:t>201</w:t>
                            </w:r>
                          </w:p>
                          <w:p w:rsidR="00F80EB4" w:rsidRDefault="00F80EB4">
                            <w:pPr>
                              <w:pStyle w:val="GvdeMetni"/>
                              <w:rPr>
                                <w:sz w:val="18"/>
                              </w:rPr>
                            </w:pPr>
                          </w:p>
                          <w:p w:rsidR="00F80EB4" w:rsidRDefault="00F80EB4">
                            <w:pPr>
                              <w:pStyle w:val="GvdeMetni"/>
                              <w:rPr>
                                <w:sz w:val="15"/>
                              </w:rPr>
                            </w:pPr>
                          </w:p>
                          <w:p w:rsidR="00F80EB4" w:rsidRDefault="00B0215F">
                            <w:pPr>
                              <w:pStyle w:val="GvdeMetni"/>
                              <w:tabs>
                                <w:tab w:val="left" w:pos="5087"/>
                                <w:tab w:val="left" w:pos="5649"/>
                              </w:tabs>
                              <w:spacing w:before="1" w:line="225" w:lineRule="auto"/>
                              <w:ind w:left="14" w:firstLine="19"/>
                            </w:pPr>
                            <w:r>
                              <w:t xml:space="preserve">ile  varoluşçu   roman   özdeşliği   bile </w:t>
                            </w:r>
                            <w:r>
                              <w:rPr>
                                <w:spacing w:val="34"/>
                              </w:rPr>
                              <w:t xml:space="preserve"> </w:t>
                            </w:r>
                            <w:r>
                              <w:t xml:space="preserve">gündeme  </w:t>
                            </w:r>
                            <w:r>
                              <w:rPr>
                                <w:spacing w:val="19"/>
                              </w:rPr>
                              <w:t xml:space="preserve"> </w:t>
                            </w:r>
                            <w:r>
                              <w:t>gelebilmektedir.</w:t>
                            </w:r>
                            <w:r>
                              <w:tab/>
                            </w:r>
                            <w:r>
                              <w:t xml:space="preserve">Acaba bu ilişkinin yoğunluk kazanması neden varoluşçulukta gerçekleşiyor? Bunun nedenini   şöyle   açıklamak </w:t>
                            </w:r>
                            <w:r>
                              <w:rPr>
                                <w:spacing w:val="37"/>
                              </w:rPr>
                              <w:t xml:space="preserve"> </w:t>
                            </w:r>
                            <w:r>
                              <w:t xml:space="preserve">mümkündür:  </w:t>
                            </w:r>
                            <w:r>
                              <w:rPr>
                                <w:spacing w:val="40"/>
                              </w:rPr>
                              <w:t xml:space="preserve"> </w:t>
                            </w:r>
                            <w:r>
                              <w:t>Varoluşçulukta,</w:t>
                            </w:r>
                            <w:r>
                              <w:tab/>
                              <w:t>bireysel insanın hayatı ve varoluşunun tasvın önem kazanır.  Bu  tasvir,  felsefenin  soyut  ve kuru kavramsal diliyl</w:t>
                            </w:r>
                            <w:r>
                              <w:t>e yapılamaz. Burada devreye edebiyat girer. Somut, sübjektif, şahsi tecrübeleri olan bir varlığın  tasvirini  somut  ve  bireysel olaylan, bireysel insan hayatını ve tacrübelerini en iyi şekilde edebiyat ve özellikle de roman yapabilir. Hatta varoluşçuluk,</w:t>
                            </w:r>
                            <w:r>
                              <w:t xml:space="preserve"> "soyutlamayı  kullandığı zaman bile, somut bireylilikte existant'ı (varolanı) açıklamak ve keşfet- mektir"20. Edebiyatın da ulaşmak istediği budur  ve  böylece  de  edebiyata biraz metafizik hakim olur. Meseleye bu  açıdan  bakıldığı  zaman,  sübjek- tifl</w:t>
                            </w:r>
                            <w:r>
                              <w:t>ik, zaman ve mekan içinde bulunma niteliği taşımayan felsefelerin edebiyattan uzak oldukları söylenecektir. Söz gelimi Aristocu, Leibnizci, Descartesçı,  Kantçı  bir  romandan  bahsetmek  çok  saçma   olacaktır.   Oysa öz, felsefe tarafından tasvir edilece</w:t>
                            </w:r>
                            <w:r>
                              <w:t>kse, bunu felsefe adına ancak roman  yapabilir ve bu roman da, tabiatı gereği angaje bir roman</w:t>
                            </w:r>
                            <w:r>
                              <w:rPr>
                                <w:spacing w:val="-16"/>
                              </w:rPr>
                              <w:t xml:space="preserve"> </w:t>
                            </w:r>
                            <w:r>
                              <w:t>olacaktır.</w:t>
                            </w:r>
                          </w:p>
                          <w:p w:rsidR="00F80EB4" w:rsidRDefault="00F80EB4">
                            <w:pPr>
                              <w:pStyle w:val="GvdeMetni"/>
                              <w:spacing w:before="7"/>
                              <w:rPr>
                                <w:sz w:val="25"/>
                              </w:rPr>
                            </w:pPr>
                          </w:p>
                          <w:p w:rsidR="00F80EB4" w:rsidRDefault="00B0215F">
                            <w:pPr>
                              <w:pStyle w:val="GvdeMetni"/>
                              <w:tabs>
                                <w:tab w:val="left" w:pos="1862"/>
                                <w:tab w:val="left" w:pos="4123"/>
                                <w:tab w:val="left" w:pos="4161"/>
                                <w:tab w:val="left" w:pos="5534"/>
                                <w:tab w:val="left" w:pos="5659"/>
                                <w:tab w:val="left" w:pos="6283"/>
                              </w:tabs>
                              <w:spacing w:line="225" w:lineRule="auto"/>
                              <w:ind w:right="7" w:firstLine="432"/>
                            </w:pPr>
                            <w:r>
                              <w:t>İnsanı salt felsefe tekniğiyle ele almaya çalışan görüşler de vardır. Sözgelimi rasyonalizm, insanı soyut kavramlarla ve akıl yürütmelerle an- lamaya</w:t>
                            </w:r>
                            <w:r>
                              <w:t xml:space="preserve"> çalışır. Rasyonalizm, insanı, apriori bir  şekilde  temellendirmeye çalıştığı için tasvirden  uzaktır  ve  onun  gözünde  insan,  birey  halindeki  tek bir insan değil, insanlıktır. Bu tutumundan ötürü de rasyonalizm, insanı, mantıksal   bir   sürecin   ü</w:t>
                            </w:r>
                            <w:r>
                              <w:t xml:space="preserve">rünü   olarak   görmüş    ve  </w:t>
                            </w:r>
                            <w:r>
                              <w:rPr>
                                <w:spacing w:val="23"/>
                              </w:rPr>
                              <w:t xml:space="preserve"> </w:t>
                            </w:r>
                            <w:r>
                              <w:t xml:space="preserve">onun  </w:t>
                            </w:r>
                            <w:r>
                              <w:rPr>
                                <w:spacing w:val="2"/>
                              </w:rPr>
                              <w:t xml:space="preserve"> </w:t>
                            </w:r>
                            <w:r>
                              <w:t>bireyselliğini</w:t>
                            </w:r>
                            <w:r>
                              <w:tab/>
                              <w:t xml:space="preserve">ve şahslliğini yok etmiştir. Oysa varolan insanlık değil, tek tek bireylerdir ve insanlık   bir   soyutlamadan    'ibarettir.  </w:t>
                            </w:r>
                            <w:r>
                              <w:rPr>
                                <w:spacing w:val="3"/>
                              </w:rPr>
                              <w:t xml:space="preserve"> </w:t>
                            </w:r>
                            <w:r>
                              <w:t xml:space="preserve">Nitekim  </w:t>
                            </w:r>
                            <w:r>
                              <w:rPr>
                                <w:spacing w:val="34"/>
                              </w:rPr>
                              <w:t xml:space="preserve"> </w:t>
                            </w:r>
                            <w:r>
                              <w:t>Verneaux'nün</w:t>
                            </w:r>
                            <w:r>
                              <w:tab/>
                              <w:t>belirttiğine g~re</w:t>
                            </w:r>
                            <w:r>
                              <w:rPr>
                                <w:spacing w:val="46"/>
                              </w:rPr>
                              <w:t xml:space="preserve"> </w:t>
                            </w:r>
                            <w:r>
                              <w:t>Kierkegaard'ın</w:t>
                            </w:r>
                            <w:r>
                              <w:tab/>
                              <w:t>Hegel'e karşı isyan</w:t>
                            </w:r>
                            <w:r>
                              <w:t xml:space="preserve">ı, tam da bu noktayı dile getirir: "Istediğiniz    her  şeyi </w:t>
                            </w:r>
                            <w:r>
                              <w:rPr>
                                <w:spacing w:val="5"/>
                              </w:rPr>
                              <w:t xml:space="preserve"> </w:t>
                            </w:r>
                            <w:r>
                              <w:t xml:space="preserve">boşuna  </w:t>
                            </w:r>
                            <w:r>
                              <w:rPr>
                                <w:spacing w:val="3"/>
                              </w:rPr>
                              <w:t xml:space="preserve"> </w:t>
                            </w:r>
                            <w:r>
                              <w:t>söyleyeceksiniz,</w:t>
                            </w:r>
                            <w:r>
                              <w:tab/>
                            </w:r>
                            <w:r>
                              <w:tab/>
                              <w:t>ben, sizin sisteminizin bir mantık!  safhası  değilim.  Ben  vanm,  ben  hürüm.  Ben  benim,   bir  bireyim ve bir  kavram  değilim.  Hiçbir  soyut  fikir  benim  şahs</w:t>
                            </w:r>
                            <w:r>
                              <w:t xml:space="preserve">iyetimi  ifade  ede- mez; geçmişimi, halimi (şu andaki durumumu) bilhassa geleceğimi belir- leyemez, bilkuvve  mevcudiyetimi  tüketemez  (epuiser).  Hiç bir akıl  yürüt-  me   beni,   hayatımı,    yapmış    olduğum </w:t>
                            </w:r>
                            <w:r>
                              <w:rPr>
                                <w:spacing w:val="43"/>
                              </w:rPr>
                              <w:t xml:space="preserve"> </w:t>
                            </w:r>
                            <w:r>
                              <w:t xml:space="preserve">seçimleri,  </w:t>
                            </w:r>
                            <w:r>
                              <w:rPr>
                                <w:spacing w:val="36"/>
                              </w:rPr>
                              <w:t xml:space="preserve"> </w:t>
                            </w:r>
                            <w:r>
                              <w:t>doğumumu,</w:t>
                            </w:r>
                            <w:r>
                              <w:tab/>
                            </w:r>
                            <w:r>
                              <w:tab/>
                              <w:t>ölümümü açıklaya</w:t>
                            </w:r>
                            <w:r>
                              <w:t>maz. O halde felsefe için yapılacak en iyi bir şey var, o da, evreni akllleştirmekten (rationaliser)  vazgeçrnek,  dikkatini  insan  üzerinde  topla- mak ve insanın varoluşunu  olduğu  gibi  tasvir  etmektir"21.  Objektivizm, insanı şeyler ar.asında bir  ş</w:t>
                            </w:r>
                            <w:r>
                              <w:t xml:space="preserve">eyolarak  görür  ve onun  bilincini  ve sübjektifli- ğini yok eder.  Idealizm  ise,  temelde  insana  ve  insan  bilincine  dayanması- na rağmen, insanı yaşamış olduğu dünyanın dışına yerleştirir. Hem  objek- tivizm   hem   idealizm, </w:t>
                            </w:r>
                            <w:r>
                              <w:rPr>
                                <w:spacing w:val="16"/>
                              </w:rPr>
                              <w:t xml:space="preserve"> </w:t>
                            </w:r>
                            <w:r>
                              <w:t xml:space="preserve">insanı, </w:t>
                            </w:r>
                            <w:r>
                              <w:rPr>
                                <w:spacing w:val="34"/>
                              </w:rPr>
                              <w:t xml:space="preserve"> </w:t>
                            </w:r>
                            <w:r>
                              <w:t>varoluşçuluğ</w:t>
                            </w:r>
                            <w:r>
                              <w:t>un</w:t>
                            </w:r>
                            <w:r>
                              <w:tab/>
                              <w:t>ele almak istediği biçimin dışına</w:t>
                            </w:r>
                            <w:r>
                              <w:rPr>
                                <w:spacing w:val="43"/>
                              </w:rPr>
                              <w:t xml:space="preserve"> </w:t>
                            </w:r>
                            <w:r>
                              <w:t>iterler.</w:t>
                            </w:r>
                          </w:p>
                          <w:p w:rsidR="00F80EB4" w:rsidRDefault="00F80EB4">
                            <w:pPr>
                              <w:pStyle w:val="GvdeMetni"/>
                              <w:spacing w:before="5"/>
                              <w:rPr>
                                <w:sz w:val="22"/>
                              </w:rPr>
                            </w:pPr>
                          </w:p>
                          <w:p w:rsidR="00F80EB4" w:rsidRDefault="00B0215F">
                            <w:pPr>
                              <w:pStyle w:val="GvdeMetni"/>
                              <w:spacing w:before="1" w:line="220" w:lineRule="auto"/>
                              <w:ind w:right="34" w:firstLine="417"/>
                            </w:pPr>
                            <w:r>
                              <w:t>Acaba varoluşçu edebiyatın kendi tarzında insanı anlamaya ve tasvir etmeye çalışması felsefe için yeterli midir? Şurası açıktır ki, felsefe varo-</w:t>
                            </w:r>
                          </w:p>
                          <w:p w:rsidR="00F80EB4" w:rsidRDefault="00F80EB4">
                            <w:pPr>
                              <w:pStyle w:val="GvdeMetni"/>
                              <w:spacing w:before="5"/>
                              <w:rPr>
                                <w:sz w:val="21"/>
                              </w:rPr>
                            </w:pPr>
                          </w:p>
                          <w:p w:rsidR="00F80EB4" w:rsidRDefault="00B0215F">
                            <w:pPr>
                              <w:spacing w:line="232" w:lineRule="auto"/>
                              <w:ind w:left="422" w:right="4087"/>
                              <w:rPr>
                                <w:sz w:val="16"/>
                              </w:rPr>
                            </w:pPr>
                            <w:r>
                              <w:rPr>
                                <w:sz w:val="16"/>
                              </w:rPr>
                              <w:t>20. Verneaux, a.g.e., s. 146. 21. A.g.e .. s.</w:t>
                            </w:r>
                            <w:r>
                              <w:rPr>
                                <w:spacing w:val="15"/>
                                <w:sz w:val="16"/>
                              </w:rPr>
                              <w:t xml:space="preserve"> </w:t>
                            </w:r>
                            <w:r>
                              <w:rPr>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2" type="#_x0000_t202" style="position:absolute;margin-left:60.25pt;margin-top:73.3pt;width:324.8pt;height:529.2pt;z-index:-5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7EsQIAALE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" filled="f" stroked="f">
                <v:textbox inset="0,0,0,0">
                  <w:txbxContent>
                    <w:p w:rsidR="00F80EB4" w:rsidRDefault="00B0215F">
                      <w:pPr>
                        <w:tabs>
                          <w:tab w:val="right" w:pos="6487"/>
                        </w:tabs>
                        <w:spacing w:line="191" w:lineRule="exact"/>
                        <w:ind w:left="1199"/>
                        <w:rPr>
                          <w:rFonts w:ascii="Arial" w:hAnsi="Arial"/>
                          <w:sz w:val="14"/>
                        </w:rPr>
                      </w:pPr>
                      <w:r>
                        <w:rPr>
                          <w:position w:val="2"/>
                          <w:sz w:val="16"/>
                        </w:rPr>
                        <w:t xml:space="preserve">EDEBİY  AT  İLE  FELSEFE </w:t>
                      </w:r>
                      <w:r>
                        <w:rPr>
                          <w:spacing w:val="39"/>
                          <w:position w:val="2"/>
                          <w:sz w:val="16"/>
                        </w:rPr>
                        <w:t xml:space="preserve"> </w:t>
                      </w:r>
                      <w:r>
                        <w:rPr>
                          <w:position w:val="2"/>
                          <w:sz w:val="16"/>
                        </w:rPr>
                        <w:t xml:space="preserve">İLİŞKİsİ  </w:t>
                      </w:r>
                      <w:r>
                        <w:rPr>
                          <w:spacing w:val="32"/>
                          <w:position w:val="2"/>
                          <w:sz w:val="16"/>
                        </w:rPr>
                        <w:t xml:space="preserve"> </w:t>
                      </w:r>
                      <w:r>
                        <w:rPr>
                          <w:position w:val="2"/>
                          <w:sz w:val="16"/>
                        </w:rPr>
                        <w:t>ÜZERİNE</w:t>
                      </w:r>
                      <w:r>
                        <w:rPr>
                          <w:position w:val="2"/>
                          <w:sz w:val="16"/>
                        </w:rPr>
                        <w:tab/>
                      </w:r>
                      <w:r>
                        <w:rPr>
                          <w:rFonts w:ascii="Arial" w:hAnsi="Arial"/>
                          <w:sz w:val="14"/>
                        </w:rPr>
                        <w:t>201</w:t>
                      </w:r>
                    </w:p>
                    <w:p w:rsidR="00F80EB4" w:rsidRDefault="00F80EB4">
                      <w:pPr>
                        <w:pStyle w:val="GvdeMetni"/>
                        <w:rPr>
                          <w:sz w:val="18"/>
                        </w:rPr>
                      </w:pPr>
                    </w:p>
                    <w:p w:rsidR="00F80EB4" w:rsidRDefault="00F80EB4">
                      <w:pPr>
                        <w:pStyle w:val="GvdeMetni"/>
                        <w:rPr>
                          <w:sz w:val="15"/>
                        </w:rPr>
                      </w:pPr>
                    </w:p>
                    <w:p w:rsidR="00F80EB4" w:rsidRDefault="00B0215F">
                      <w:pPr>
                        <w:pStyle w:val="GvdeMetni"/>
                        <w:tabs>
                          <w:tab w:val="left" w:pos="5087"/>
                          <w:tab w:val="left" w:pos="5649"/>
                        </w:tabs>
                        <w:spacing w:before="1" w:line="225" w:lineRule="auto"/>
                        <w:ind w:left="14" w:firstLine="19"/>
                      </w:pPr>
                      <w:r>
                        <w:t xml:space="preserve">ile  varoluşçu   roman   özdeşliği   bile </w:t>
                      </w:r>
                      <w:r>
                        <w:rPr>
                          <w:spacing w:val="34"/>
                        </w:rPr>
                        <w:t xml:space="preserve"> </w:t>
                      </w:r>
                      <w:r>
                        <w:t xml:space="preserve">gündeme  </w:t>
                      </w:r>
                      <w:r>
                        <w:rPr>
                          <w:spacing w:val="19"/>
                        </w:rPr>
                        <w:t xml:space="preserve"> </w:t>
                      </w:r>
                      <w:r>
                        <w:t>gelebilmektedir.</w:t>
                      </w:r>
                      <w:r>
                        <w:tab/>
                      </w:r>
                      <w:r>
                        <w:t xml:space="preserve">Acaba bu ilişkinin yoğunluk kazanması neden varoluşçulukta gerçekleşiyor? Bunun nedenini   şöyle   açıklamak </w:t>
                      </w:r>
                      <w:r>
                        <w:rPr>
                          <w:spacing w:val="37"/>
                        </w:rPr>
                        <w:t xml:space="preserve"> </w:t>
                      </w:r>
                      <w:r>
                        <w:t xml:space="preserve">mümkündür:  </w:t>
                      </w:r>
                      <w:r>
                        <w:rPr>
                          <w:spacing w:val="40"/>
                        </w:rPr>
                        <w:t xml:space="preserve"> </w:t>
                      </w:r>
                      <w:r>
                        <w:t>Varoluşçulukta,</w:t>
                      </w:r>
                      <w:r>
                        <w:tab/>
                        <w:t>bireysel insanın hayatı ve varoluşunun tasvın önem kazanır.  Bu  tasvir,  felsefenin  soyut  ve kuru kavramsal diliyl</w:t>
                      </w:r>
                      <w:r>
                        <w:t>e yapılamaz. Burada devreye edebiyat girer. Somut, sübjektif, şahsi tecrübeleri olan bir varlığın  tasvirini  somut  ve  bireysel olaylan, bireysel insan hayatını ve tacrübelerini en iyi şekilde edebiyat ve özellikle de roman yapabilir. Hatta varoluşçuluk,</w:t>
                      </w:r>
                      <w:r>
                        <w:t xml:space="preserve"> "soyutlamayı  kullandığı zaman bile, somut bireylilikte existant'ı (varolanı) açıklamak ve keşfet- mektir"20. Edebiyatın da ulaşmak istediği budur  ve  böylece  de  edebiyata biraz metafizik hakim olur. Meseleye bu  açıdan  bakıldığı  zaman,  sübjek- tifl</w:t>
                      </w:r>
                      <w:r>
                        <w:t>ik, zaman ve mekan içinde bulunma niteliği taşımayan felsefelerin edebiyattan uzak oldukları söylenecektir. Söz gelimi Aristocu, Leibnizci, Descartesçı,  Kantçı  bir  romandan  bahsetmek  çok  saçma   olacaktır.   Oysa öz, felsefe tarafından tasvir edilece</w:t>
                      </w:r>
                      <w:r>
                        <w:t>kse, bunu felsefe adına ancak roman  yapabilir ve bu roman da, tabiatı gereği angaje bir roman</w:t>
                      </w:r>
                      <w:r>
                        <w:rPr>
                          <w:spacing w:val="-16"/>
                        </w:rPr>
                        <w:t xml:space="preserve"> </w:t>
                      </w:r>
                      <w:r>
                        <w:t>olacaktır.</w:t>
                      </w:r>
                    </w:p>
                    <w:p w:rsidR="00F80EB4" w:rsidRDefault="00F80EB4">
                      <w:pPr>
                        <w:pStyle w:val="GvdeMetni"/>
                        <w:spacing w:before="7"/>
                        <w:rPr>
                          <w:sz w:val="25"/>
                        </w:rPr>
                      </w:pPr>
                    </w:p>
                    <w:p w:rsidR="00F80EB4" w:rsidRDefault="00B0215F">
                      <w:pPr>
                        <w:pStyle w:val="GvdeMetni"/>
                        <w:tabs>
                          <w:tab w:val="left" w:pos="1862"/>
                          <w:tab w:val="left" w:pos="4123"/>
                          <w:tab w:val="left" w:pos="4161"/>
                          <w:tab w:val="left" w:pos="5534"/>
                          <w:tab w:val="left" w:pos="5659"/>
                          <w:tab w:val="left" w:pos="6283"/>
                        </w:tabs>
                        <w:spacing w:line="225" w:lineRule="auto"/>
                        <w:ind w:right="7" w:firstLine="432"/>
                      </w:pPr>
                      <w:r>
                        <w:t>İnsanı salt felsefe tekniğiyle ele almaya çalışan görüşler de vardır. Sözgelimi rasyonalizm, insanı soyut kavramlarla ve akıl yürütmelerle an- lamaya</w:t>
                      </w:r>
                      <w:r>
                        <w:t xml:space="preserve"> çalışır. Rasyonalizm, insanı, apriori bir  şekilde  temellendirmeye çalıştığı için tasvirden  uzaktır  ve  onun  gözünde  insan,  birey  halindeki  tek bir insan değil, insanlıktır. Bu tutumundan ötürü de rasyonalizm, insanı, mantıksal   bir   sürecin   ü</w:t>
                      </w:r>
                      <w:r>
                        <w:t xml:space="preserve">rünü   olarak   görmüş    ve  </w:t>
                      </w:r>
                      <w:r>
                        <w:rPr>
                          <w:spacing w:val="23"/>
                        </w:rPr>
                        <w:t xml:space="preserve"> </w:t>
                      </w:r>
                      <w:r>
                        <w:t xml:space="preserve">onun  </w:t>
                      </w:r>
                      <w:r>
                        <w:rPr>
                          <w:spacing w:val="2"/>
                        </w:rPr>
                        <w:t xml:space="preserve"> </w:t>
                      </w:r>
                      <w:r>
                        <w:t>bireyselliğini</w:t>
                      </w:r>
                      <w:r>
                        <w:tab/>
                        <w:t xml:space="preserve">ve şahslliğini yok etmiştir. Oysa varolan insanlık değil, tek tek bireylerdir ve insanlık   bir   soyutlamadan    'ibarettir.  </w:t>
                      </w:r>
                      <w:r>
                        <w:rPr>
                          <w:spacing w:val="3"/>
                        </w:rPr>
                        <w:t xml:space="preserve"> </w:t>
                      </w:r>
                      <w:r>
                        <w:t xml:space="preserve">Nitekim  </w:t>
                      </w:r>
                      <w:r>
                        <w:rPr>
                          <w:spacing w:val="34"/>
                        </w:rPr>
                        <w:t xml:space="preserve"> </w:t>
                      </w:r>
                      <w:r>
                        <w:t>Verneaux'nün</w:t>
                      </w:r>
                      <w:r>
                        <w:tab/>
                        <w:t>belirttiğine g~re</w:t>
                      </w:r>
                      <w:r>
                        <w:rPr>
                          <w:spacing w:val="46"/>
                        </w:rPr>
                        <w:t xml:space="preserve"> </w:t>
                      </w:r>
                      <w:r>
                        <w:t>Kierkegaard'ın</w:t>
                      </w:r>
                      <w:r>
                        <w:tab/>
                        <w:t>Hegel'e karşı isyan</w:t>
                      </w:r>
                      <w:r>
                        <w:t xml:space="preserve">ı, tam da bu noktayı dile getirir: "Istediğiniz    her  şeyi </w:t>
                      </w:r>
                      <w:r>
                        <w:rPr>
                          <w:spacing w:val="5"/>
                        </w:rPr>
                        <w:t xml:space="preserve"> </w:t>
                      </w:r>
                      <w:r>
                        <w:t xml:space="preserve">boşuna  </w:t>
                      </w:r>
                      <w:r>
                        <w:rPr>
                          <w:spacing w:val="3"/>
                        </w:rPr>
                        <w:t xml:space="preserve"> </w:t>
                      </w:r>
                      <w:r>
                        <w:t>söyleyeceksiniz,</w:t>
                      </w:r>
                      <w:r>
                        <w:tab/>
                      </w:r>
                      <w:r>
                        <w:tab/>
                        <w:t>ben, sizin sisteminizin bir mantık!  safhası  değilim.  Ben  vanm,  ben  hürüm.  Ben  benim,   bir  bireyim ve bir  kavram  değilim.  Hiçbir  soyut  fikir  benim  şahs</w:t>
                      </w:r>
                      <w:r>
                        <w:t xml:space="preserve">iyetimi  ifade  ede- mez; geçmişimi, halimi (şu andaki durumumu) bilhassa geleceğimi belir- leyemez, bilkuvve  mevcudiyetimi  tüketemez  (epuiser).  Hiç bir akıl  yürüt-  me   beni,   hayatımı,    yapmış    olduğum </w:t>
                      </w:r>
                      <w:r>
                        <w:rPr>
                          <w:spacing w:val="43"/>
                        </w:rPr>
                        <w:t xml:space="preserve"> </w:t>
                      </w:r>
                      <w:r>
                        <w:t xml:space="preserve">seçimleri,  </w:t>
                      </w:r>
                      <w:r>
                        <w:rPr>
                          <w:spacing w:val="36"/>
                        </w:rPr>
                        <w:t xml:space="preserve"> </w:t>
                      </w:r>
                      <w:r>
                        <w:t>doğumumu,</w:t>
                      </w:r>
                      <w:r>
                        <w:tab/>
                      </w:r>
                      <w:r>
                        <w:tab/>
                        <w:t>ölümümü açıklaya</w:t>
                      </w:r>
                      <w:r>
                        <w:t>maz. O halde felsefe için yapılacak en iyi bir şey var, o da, evreni akllleştirmekten (rationaliser)  vazgeçrnek,  dikkatini  insan  üzerinde  topla- mak ve insanın varoluşunu  olduğu  gibi  tasvir  etmektir"21.  Objektivizm, insanı şeyler ar.asında bir  ş</w:t>
                      </w:r>
                      <w:r>
                        <w:t xml:space="preserve">eyolarak  görür  ve onun  bilincini  ve sübjektifli- ğini yok eder.  Idealizm  ise,  temelde  insana  ve  insan  bilincine  dayanması- na rağmen, insanı yaşamış olduğu dünyanın dışına yerleştirir. Hem  objek- tivizm   hem   idealizm, </w:t>
                      </w:r>
                      <w:r>
                        <w:rPr>
                          <w:spacing w:val="16"/>
                        </w:rPr>
                        <w:t xml:space="preserve"> </w:t>
                      </w:r>
                      <w:r>
                        <w:t xml:space="preserve">insanı, </w:t>
                      </w:r>
                      <w:r>
                        <w:rPr>
                          <w:spacing w:val="34"/>
                        </w:rPr>
                        <w:t xml:space="preserve"> </w:t>
                      </w:r>
                      <w:r>
                        <w:t>varoluşçuluğ</w:t>
                      </w:r>
                      <w:r>
                        <w:t>un</w:t>
                      </w:r>
                      <w:r>
                        <w:tab/>
                        <w:t>ele almak istediği biçimin dışına</w:t>
                      </w:r>
                      <w:r>
                        <w:rPr>
                          <w:spacing w:val="43"/>
                        </w:rPr>
                        <w:t xml:space="preserve"> </w:t>
                      </w:r>
                      <w:r>
                        <w:t>iterler.</w:t>
                      </w:r>
                    </w:p>
                    <w:p w:rsidR="00F80EB4" w:rsidRDefault="00F80EB4">
                      <w:pPr>
                        <w:pStyle w:val="GvdeMetni"/>
                        <w:spacing w:before="5"/>
                        <w:rPr>
                          <w:sz w:val="22"/>
                        </w:rPr>
                      </w:pPr>
                    </w:p>
                    <w:p w:rsidR="00F80EB4" w:rsidRDefault="00B0215F">
                      <w:pPr>
                        <w:pStyle w:val="GvdeMetni"/>
                        <w:spacing w:before="1" w:line="220" w:lineRule="auto"/>
                        <w:ind w:right="34" w:firstLine="417"/>
                      </w:pPr>
                      <w:r>
                        <w:t>Acaba varoluşçu edebiyatın kendi tarzında insanı anlamaya ve tasvir etmeye çalışması felsefe için yeterli midir? Şurası açıktır ki, felsefe varo-</w:t>
                      </w:r>
                    </w:p>
                    <w:p w:rsidR="00F80EB4" w:rsidRDefault="00F80EB4">
                      <w:pPr>
                        <w:pStyle w:val="GvdeMetni"/>
                        <w:spacing w:before="5"/>
                        <w:rPr>
                          <w:sz w:val="21"/>
                        </w:rPr>
                      </w:pPr>
                    </w:p>
                    <w:p w:rsidR="00F80EB4" w:rsidRDefault="00B0215F">
                      <w:pPr>
                        <w:spacing w:line="232" w:lineRule="auto"/>
                        <w:ind w:left="422" w:right="4087"/>
                        <w:rPr>
                          <w:sz w:val="16"/>
                        </w:rPr>
                      </w:pPr>
                      <w:r>
                        <w:rPr>
                          <w:sz w:val="16"/>
                        </w:rPr>
                        <w:t>20. Verneaux, a.g.e., s. 146. 21. A.g.e .. s.</w:t>
                      </w:r>
                      <w:r>
                        <w:rPr>
                          <w:spacing w:val="15"/>
                          <w:sz w:val="16"/>
                        </w:rPr>
                        <w:t xml:space="preserve"> </w:t>
                      </w:r>
                      <w:r>
                        <w:rPr>
                          <w:sz w:val="16"/>
                        </w:rPr>
                        <w:t>2.</w:t>
                      </w:r>
                    </w:p>
                  </w:txbxContent>
                </v:textbox>
                <w10:wrap anchorx="page" anchory="page"/>
              </v:shape>
            </w:pict>
          </mc:Fallback>
        </mc:AlternateContent>
      </w:r>
      <w:bookmarkStart w:id="7" w:name="00000007"/>
      <w:bookmarkEnd w:id="7"/>
      <w:r>
        <w:rPr>
          <w:noProof/>
        </w:rPr>
        <w:drawing>
          <wp:inline distT="0" distB="0" distL="0" distR="0">
            <wp:extent cx="5427305" cy="820864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0" cstate="print"/>
                    <a:stretch>
                      <a:fillRect/>
                    </a:stretch>
                  </pic:blipFill>
                  <pic:spPr>
                    <a:xfrm>
                      <a:off x="0" y="0"/>
                      <a:ext cx="5427305" cy="8208645"/>
                    </a:xfrm>
                    <a:prstGeom prst="rect">
                      <a:avLst/>
                    </a:prstGeom>
                  </pic:spPr>
                </pic:pic>
              </a:graphicData>
            </a:graphic>
          </wp:inline>
        </w:drawing>
      </w:r>
    </w:p>
    <w:p w:rsidR="00F80EB4" w:rsidRDefault="00F80EB4">
      <w:pPr>
        <w:sectPr w:rsidR="00F80EB4">
          <w:pgSz w:w="8820" w:h="13340"/>
          <w:pgMar w:top="0" w:right="0" w:bottom="0" w:left="0" w:header="708" w:footer="708" w:gutter="0"/>
          <w:cols w:space="708"/>
        </w:sectPr>
      </w:pPr>
    </w:p>
    <w:p w:rsidR="00F80EB4" w:rsidRDefault="00B0215F">
      <w:pPr>
        <w:pStyle w:val="GvdeMetni"/>
      </w:pPr>
      <w:r>
        <w:rPr>
          <w:noProof/>
        </w:rPr>
        <mc:AlternateContent>
          <mc:Choice Requires="wps">
            <w:drawing>
              <wp:anchor distT="0" distB="0" distL="114300" distR="114300" simplePos="0" relativeHeight="503310848" behindDoc="1" locked="0" layoutInCell="1" allowOverlap="1">
                <wp:simplePos x="0" y="0"/>
                <wp:positionH relativeFrom="page">
                  <wp:posOffset>719455</wp:posOffset>
                </wp:positionH>
                <wp:positionV relativeFrom="page">
                  <wp:posOffset>1021715</wp:posOffset>
                </wp:positionV>
                <wp:extent cx="4119880" cy="6751320"/>
                <wp:effectExtent l="0" t="254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9880" cy="675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B4" w:rsidRDefault="00B0215F">
                            <w:pPr>
                              <w:tabs>
                                <w:tab w:val="left" w:pos="2471"/>
                              </w:tabs>
                              <w:spacing w:line="187" w:lineRule="exact"/>
                              <w:rPr>
                                <w:sz w:val="16"/>
                              </w:rPr>
                            </w:pPr>
                            <w:r>
                              <w:rPr>
                                <w:sz w:val="16"/>
                              </w:rPr>
                              <w:t>202</w:t>
                            </w:r>
                            <w:r>
                              <w:rPr>
                                <w:sz w:val="16"/>
                              </w:rPr>
                              <w:tab/>
                            </w:r>
                            <w:r>
                              <w:rPr>
                                <w:position w:val="1"/>
                                <w:sz w:val="16"/>
                              </w:rPr>
                              <w:t>ALİ OSMAN</w:t>
                            </w:r>
                            <w:r>
                              <w:rPr>
                                <w:spacing w:val="21"/>
                                <w:position w:val="1"/>
                                <w:sz w:val="16"/>
                              </w:rPr>
                              <w:t xml:space="preserve"> </w:t>
                            </w:r>
                            <w:r>
                              <w:rPr>
                                <w:position w:val="1"/>
                                <w:sz w:val="16"/>
                              </w:rPr>
                              <w:t>GÜNDOGAN</w:t>
                            </w:r>
                          </w:p>
                          <w:p w:rsidR="00F80EB4" w:rsidRDefault="00F80EB4">
                            <w:pPr>
                              <w:pStyle w:val="GvdeMetni"/>
                              <w:rPr>
                                <w:sz w:val="18"/>
                              </w:rPr>
                            </w:pPr>
                          </w:p>
                          <w:p w:rsidR="00F80EB4" w:rsidRDefault="00B0215F">
                            <w:pPr>
                              <w:pStyle w:val="GvdeMetni"/>
                              <w:tabs>
                                <w:tab w:val="left" w:pos="4958"/>
                              </w:tabs>
                              <w:spacing w:before="160" w:line="230" w:lineRule="auto"/>
                              <w:ind w:left="4" w:right="33"/>
                            </w:pPr>
                            <w:r>
                              <w:t>luşçu edebiyata göre daha kuşatıcı ve  evrenseldir  ve  bir  şeyin  felsefi  ol- ması için varoluşçu edebiyatın  tavrı  yeterli  değildir.  Çünkü  bu  edebiyat, dah</w:t>
                            </w:r>
                            <w:r>
                              <w:t>a çok bir antropoloji olarak karşımıza çıkarken, felsefe antropoloji  ile  sınırlı kalmayıp, kozmoloji ve teolojiye açılmaktadır. Hatta en önemli ve tartışmalı olan felsefi sorunlar  kozmoloji  ve  teoloji  ile  ilgili  sorunlardır. Yine  varoluşçu   felse</w:t>
                            </w:r>
                            <w:r>
                              <w:t>fe  ve</w:t>
                            </w:r>
                            <w:r>
                              <w:rPr>
                                <w:spacing w:val="28"/>
                              </w:rPr>
                              <w:t xml:space="preserve"> </w:t>
                            </w:r>
                            <w:r>
                              <w:t xml:space="preserve">edebiyatta </w:t>
                            </w:r>
                            <w:r>
                              <w:rPr>
                                <w:spacing w:val="42"/>
                              </w:rPr>
                              <w:t xml:space="preserve"> </w:t>
                            </w:r>
                            <w:r>
                              <w:t>karşılaşmadığımız</w:t>
                            </w:r>
                            <w:r>
                              <w:tab/>
                            </w:r>
                            <w:r>
                              <w:t>epistemoloji, fel- sefenin en  önemli  problem  alanlarından  birisidir.  Böyle  bir  durumda  şu soru sorulabilir: Sartre ve Camus gibi yazarlar, felsefenin evrenselliğine ulaşabilirler</w:t>
                            </w:r>
                            <w:r>
                              <w:rPr>
                                <w:spacing w:val="39"/>
                              </w:rPr>
                              <w:t xml:space="preserve"> </w:t>
                            </w:r>
                            <w:r>
                              <w:t>mi?</w:t>
                            </w:r>
                          </w:p>
                          <w:p w:rsidR="00F80EB4" w:rsidRDefault="00F80EB4">
                            <w:pPr>
                              <w:pStyle w:val="GvdeMetni"/>
                              <w:spacing w:before="2"/>
                            </w:pPr>
                          </w:p>
                          <w:p w:rsidR="00F80EB4" w:rsidRDefault="00B0215F">
                            <w:pPr>
                              <w:pStyle w:val="GvdeMetni"/>
                              <w:spacing w:line="228" w:lineRule="auto"/>
                              <w:ind w:left="19" w:right="18" w:firstLine="412"/>
                              <w:jc w:val="both"/>
                            </w:pPr>
                            <w:r>
                              <w:t>Anlatım  aracı  olarak  edebiyatı  seçmiş   olan   yazarlar,   A</w:t>
                            </w:r>
                            <w:r>
                              <w:t xml:space="preserve">ristoteles, Kant gibi filozoflarla karşılaştınldığında,  elbetteki  felsefenin  evrenselli- ğinden uzak kalırlar ama felsefenin  evrenselliğinden  uzak  kalmak,  felse- fenin dışında kalmak  değildir.  Hem  Camus,  hem  de  S~rtre'ın  eserlerinde hep bir  </w:t>
                            </w:r>
                            <w:r>
                              <w:t xml:space="preserve">varlık,  insan  varlığı  söz  konusu  edilmektedir.  Insan  varlığını  tas- vir eden bir yazar, onun içinde yaşadığı dünyayı söz konusu etmeden yani kozmolojiyi dikkate almadan tasvir  işini  yapamayacaktır.  Camus'de  ab- surde, dünya  ile insan  bilinci </w:t>
                            </w:r>
                            <w:r>
                              <w:t xml:space="preserve"> arasındaki  kopuşu,  Sartre'da  da  bulantı,  en- soi yani dünya karşısındaki insanın durumunu ifade etmiyor mu? Ayrıca, bireysel insan hayatını ele alan bu yazarların eserlerinde, bireyselliğin de aşıldığını görüyoruz. Nitekim  Sisofos'un  durumu  sadece</w:t>
                            </w:r>
                            <w:r>
                              <w:t xml:space="preserve">  bir  insanın  duru- mu değil, bütün bir insanlığın durumudur. Bulantı'da da Roquentin,  aynı şekilde bütün bir insanlığı temsil eder. Felsefeci-roman ve piyes  yazarları olarak ta nitelendirilebilecek  bu  yazarlar,  edebiyat  ile  felsefenin  izdivacı- </w:t>
                            </w:r>
                            <w:r>
                              <w:t>nın örneklerini gösteren yazarlar</w:t>
                            </w:r>
                            <w:r>
                              <w:rPr>
                                <w:spacing w:val="28"/>
                              </w:rPr>
                              <w:t xml:space="preserve"> </w:t>
                            </w:r>
                            <w:r>
                              <w:t>olmuşlardır.</w:t>
                            </w:r>
                          </w:p>
                          <w:p w:rsidR="00F80EB4" w:rsidRDefault="00F80EB4">
                            <w:pPr>
                              <w:pStyle w:val="GvdeMetni"/>
                              <w:spacing w:before="1"/>
                              <w:rPr>
                                <w:sz w:val="21"/>
                              </w:rPr>
                            </w:pPr>
                          </w:p>
                          <w:p w:rsidR="00F80EB4" w:rsidRDefault="00B0215F">
                            <w:pPr>
                              <w:pStyle w:val="GvdeMetni"/>
                              <w:spacing w:before="1" w:line="225" w:lineRule="auto"/>
                              <w:ind w:left="33" w:right="8" w:firstLine="412"/>
                              <w:jc w:val="both"/>
                            </w:pPr>
                            <w:r>
                              <w:t>Öyle anlaşılmaktadır ki, felsefe  ile  edebiyat  arasındaki  ilişkinin  en güzel  örnekleri,  varoluşçu  edebiyat   çerçevesinde   ortaya   çıkmıştır.   Ama bu ilişki,  sanıldığından  daha  da  geriye  gider.</w:t>
                            </w:r>
                            <w:r>
                              <w:t xml:space="preserve">  Nitekim  Yunanlılarda  felse- fe ve belagat birbiriyle içiçedir. Söz gelimi Eflatun, metafizik ve politika sistemini oluştururken dilin güzelliğine ve üsh1ba önem  vermiştir.  Hatta Stael'e göre,  "Eflfrtun'un  metafizik  ve politika  sistemleri,  bu  ya</w:t>
                            </w:r>
                            <w:r>
                              <w:t>zarın  şöh- ret kazanmasına, dilinin güzelliğinden,  üsh1bunun  asaletinden  daha  az yardım etmiştir"22. Ancak Stael'in bu hükmüne katılmak oldukça  güçtür. Çünkü bugün Eflatun denildiği zaman akla ilk gelen felsefesinin  temel  kavramı durumunda olan  id</w:t>
                            </w:r>
                            <w:r>
                              <w:t>ealar  görüşüdür.  Ama  şu  da  doğrudur  ki, "Yunan filozoflarının çoğu soyut fikirler üzerinde bclagat sahibi hatip in- sanlardır"23.</w:t>
                            </w:r>
                          </w:p>
                          <w:p w:rsidR="00F80EB4" w:rsidRDefault="00F80EB4">
                            <w:pPr>
                              <w:pStyle w:val="GvdeMetni"/>
                              <w:spacing w:before="10"/>
                              <w:rPr>
                                <w:sz w:val="22"/>
                              </w:rPr>
                            </w:pPr>
                          </w:p>
                          <w:p w:rsidR="00F80EB4" w:rsidRDefault="00B0215F">
                            <w:pPr>
                              <w:pStyle w:val="GvdeMetni"/>
                              <w:spacing w:line="223" w:lineRule="auto"/>
                              <w:ind w:left="33" w:firstLine="422"/>
                              <w:jc w:val="both"/>
                            </w:pPr>
                            <w:r>
                              <w:t>Eğer bir eser, üslupla birlikte  düşünceye  de  önem  veriyorsa,  ilerle- meye katkıda bulunur. Ilerleme,  insan  aklın</w:t>
                            </w:r>
                            <w:r>
                              <w:t>ın  ilerlemesidir  ve bu  da  ken- dini bilim, felsefe ve sanatta gösterir. Sadece üslubu güzelleştirmek</w:t>
                            </w:r>
                            <w:r>
                              <w:rPr>
                                <w:spacing w:val="1"/>
                              </w:rPr>
                              <w:t xml:space="preserve"> </w:t>
                            </w:r>
                            <w:r>
                              <w:t>için</w:t>
                            </w:r>
                          </w:p>
                          <w:p w:rsidR="00F80EB4" w:rsidRDefault="00F80EB4">
                            <w:pPr>
                              <w:pStyle w:val="GvdeMetni"/>
                              <w:rPr>
                                <w:sz w:val="26"/>
                              </w:rPr>
                            </w:pPr>
                          </w:p>
                          <w:p w:rsidR="00F80EB4" w:rsidRDefault="00B0215F">
                            <w:pPr>
                              <w:spacing w:before="1" w:line="232" w:lineRule="auto"/>
                              <w:ind w:left="23" w:right="6" w:firstLine="422"/>
                              <w:jc w:val="both"/>
                              <w:rPr>
                                <w:sz w:val="16"/>
                              </w:rPr>
                            </w:pPr>
                            <w:r>
                              <w:rPr>
                                <w:sz w:val="16"/>
                              </w:rPr>
                              <w:t>22. Mme de Stael, Edebiyata Dair, çev.,  Safıye  Hayat,  Yahdi  Hatay,  (İstanbul  Milli Egitim Basımevi, 1989), s.</w:t>
                            </w:r>
                            <w:r>
                              <w:rPr>
                                <w:spacing w:val="2"/>
                                <w:sz w:val="16"/>
                              </w:rPr>
                              <w:t xml:space="preserve"> </w:t>
                            </w:r>
                            <w:r>
                              <w:rPr>
                                <w:sz w:val="16"/>
                              </w:rPr>
                              <w:t>70.</w:t>
                            </w:r>
                          </w:p>
                          <w:p w:rsidR="00F80EB4" w:rsidRDefault="00B0215F">
                            <w:pPr>
                              <w:spacing w:line="183" w:lineRule="exact"/>
                              <w:ind w:left="441"/>
                              <w:rPr>
                                <w:sz w:val="16"/>
                              </w:rPr>
                            </w:pPr>
                            <w:r>
                              <w:rPr>
                                <w:sz w:val="16"/>
                              </w:rPr>
                              <w:t>23. A.g.e., s. 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3" type="#_x0000_t202" style="position:absolute;margin-left:56.65pt;margin-top:80.45pt;width:324.4pt;height:531.6pt;z-index:-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Vvsw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" filled="f" stroked="f">
                <v:textbox inset="0,0,0,0">
                  <w:txbxContent>
                    <w:p w:rsidR="00F80EB4" w:rsidRDefault="00B0215F">
                      <w:pPr>
                        <w:tabs>
                          <w:tab w:val="left" w:pos="2471"/>
                        </w:tabs>
                        <w:spacing w:line="187" w:lineRule="exact"/>
                        <w:rPr>
                          <w:sz w:val="16"/>
                        </w:rPr>
                      </w:pPr>
                      <w:r>
                        <w:rPr>
                          <w:sz w:val="16"/>
                        </w:rPr>
                        <w:t>202</w:t>
                      </w:r>
                      <w:r>
                        <w:rPr>
                          <w:sz w:val="16"/>
                        </w:rPr>
                        <w:tab/>
                      </w:r>
                      <w:r>
                        <w:rPr>
                          <w:position w:val="1"/>
                          <w:sz w:val="16"/>
                        </w:rPr>
                        <w:t>ALİ OSMAN</w:t>
                      </w:r>
                      <w:r>
                        <w:rPr>
                          <w:spacing w:val="21"/>
                          <w:position w:val="1"/>
                          <w:sz w:val="16"/>
                        </w:rPr>
                        <w:t xml:space="preserve"> </w:t>
                      </w:r>
                      <w:r>
                        <w:rPr>
                          <w:position w:val="1"/>
                          <w:sz w:val="16"/>
                        </w:rPr>
                        <w:t>GÜNDOGAN</w:t>
                      </w:r>
                    </w:p>
                    <w:p w:rsidR="00F80EB4" w:rsidRDefault="00F80EB4">
                      <w:pPr>
                        <w:pStyle w:val="GvdeMetni"/>
                        <w:rPr>
                          <w:sz w:val="18"/>
                        </w:rPr>
                      </w:pPr>
                    </w:p>
                    <w:p w:rsidR="00F80EB4" w:rsidRDefault="00B0215F">
                      <w:pPr>
                        <w:pStyle w:val="GvdeMetni"/>
                        <w:tabs>
                          <w:tab w:val="left" w:pos="4958"/>
                        </w:tabs>
                        <w:spacing w:before="160" w:line="230" w:lineRule="auto"/>
                        <w:ind w:left="4" w:right="33"/>
                      </w:pPr>
                      <w:r>
                        <w:t>luşçu edebiyata göre daha kuşatıcı ve  evrenseldir  ve  bir  şeyin  felsefi  ol- ması için varoluşçu edebiyatın  tavrı  yeterli  değildir.  Çünkü  bu  edebiyat, dah</w:t>
                      </w:r>
                      <w:r>
                        <w:t>a çok bir antropoloji olarak karşımıza çıkarken, felsefe antropoloji  ile  sınırlı kalmayıp, kozmoloji ve teolojiye açılmaktadır. Hatta en önemli ve tartışmalı olan felsefi sorunlar  kozmoloji  ve  teoloji  ile  ilgili  sorunlardır. Yine  varoluşçu   felse</w:t>
                      </w:r>
                      <w:r>
                        <w:t>fe  ve</w:t>
                      </w:r>
                      <w:r>
                        <w:rPr>
                          <w:spacing w:val="28"/>
                        </w:rPr>
                        <w:t xml:space="preserve"> </w:t>
                      </w:r>
                      <w:r>
                        <w:t xml:space="preserve">edebiyatta </w:t>
                      </w:r>
                      <w:r>
                        <w:rPr>
                          <w:spacing w:val="42"/>
                        </w:rPr>
                        <w:t xml:space="preserve"> </w:t>
                      </w:r>
                      <w:r>
                        <w:t>karşılaşmadığımız</w:t>
                      </w:r>
                      <w:r>
                        <w:tab/>
                      </w:r>
                      <w:r>
                        <w:t>epistemoloji, fel- sefenin en  önemli  problem  alanlarından  birisidir.  Böyle  bir  durumda  şu soru sorulabilir: Sartre ve Camus gibi yazarlar, felsefenin evrenselliğine ulaşabilirler</w:t>
                      </w:r>
                      <w:r>
                        <w:rPr>
                          <w:spacing w:val="39"/>
                        </w:rPr>
                        <w:t xml:space="preserve"> </w:t>
                      </w:r>
                      <w:r>
                        <w:t>mi?</w:t>
                      </w:r>
                    </w:p>
                    <w:p w:rsidR="00F80EB4" w:rsidRDefault="00F80EB4">
                      <w:pPr>
                        <w:pStyle w:val="GvdeMetni"/>
                        <w:spacing w:before="2"/>
                      </w:pPr>
                    </w:p>
                    <w:p w:rsidR="00F80EB4" w:rsidRDefault="00B0215F">
                      <w:pPr>
                        <w:pStyle w:val="GvdeMetni"/>
                        <w:spacing w:line="228" w:lineRule="auto"/>
                        <w:ind w:left="19" w:right="18" w:firstLine="412"/>
                        <w:jc w:val="both"/>
                      </w:pPr>
                      <w:r>
                        <w:t>Anlatım  aracı  olarak  edebiyatı  seçmiş   olan   yazarlar,   A</w:t>
                      </w:r>
                      <w:r>
                        <w:t xml:space="preserve">ristoteles, Kant gibi filozoflarla karşılaştınldığında,  elbetteki  felsefenin  evrenselli- ğinden uzak kalırlar ama felsefenin  evrenselliğinden  uzak  kalmak,  felse- fenin dışında kalmak  değildir.  Hem  Camus,  hem  de  S~rtre'ın  eserlerinde hep bir  </w:t>
                      </w:r>
                      <w:r>
                        <w:t xml:space="preserve">varlık,  insan  varlığı  söz  konusu  edilmektedir.  Insan  varlığını  tas- vir eden bir yazar, onun içinde yaşadığı dünyayı söz konusu etmeden yani kozmolojiyi dikkate almadan tasvir  işini  yapamayacaktır.  Camus'de  ab- surde, dünya  ile insan  bilinci </w:t>
                      </w:r>
                      <w:r>
                        <w:t xml:space="preserve"> arasındaki  kopuşu,  Sartre'da  da  bulantı,  en- soi yani dünya karşısındaki insanın durumunu ifade etmiyor mu? Ayrıca, bireysel insan hayatını ele alan bu yazarların eserlerinde, bireyselliğin de aşıldığını görüyoruz. Nitekim  Sisofos'un  durumu  sadece</w:t>
                      </w:r>
                      <w:r>
                        <w:t xml:space="preserve">  bir  insanın  duru- mu değil, bütün bir insanlığın durumudur. Bulantı'da da Roquentin,  aynı şekilde bütün bir insanlığı temsil eder. Felsefeci-roman ve piyes  yazarları olarak ta nitelendirilebilecek  bu  yazarlar,  edebiyat  ile  felsefenin  izdivacı- </w:t>
                      </w:r>
                      <w:r>
                        <w:t>nın örneklerini gösteren yazarlar</w:t>
                      </w:r>
                      <w:r>
                        <w:rPr>
                          <w:spacing w:val="28"/>
                        </w:rPr>
                        <w:t xml:space="preserve"> </w:t>
                      </w:r>
                      <w:r>
                        <w:t>olmuşlardır.</w:t>
                      </w:r>
                    </w:p>
                    <w:p w:rsidR="00F80EB4" w:rsidRDefault="00F80EB4">
                      <w:pPr>
                        <w:pStyle w:val="GvdeMetni"/>
                        <w:spacing w:before="1"/>
                        <w:rPr>
                          <w:sz w:val="21"/>
                        </w:rPr>
                      </w:pPr>
                    </w:p>
                    <w:p w:rsidR="00F80EB4" w:rsidRDefault="00B0215F">
                      <w:pPr>
                        <w:pStyle w:val="GvdeMetni"/>
                        <w:spacing w:before="1" w:line="225" w:lineRule="auto"/>
                        <w:ind w:left="33" w:right="8" w:firstLine="412"/>
                        <w:jc w:val="both"/>
                      </w:pPr>
                      <w:r>
                        <w:t>Öyle anlaşılmaktadır ki, felsefe  ile  edebiyat  arasındaki  ilişkinin  en güzel  örnekleri,  varoluşçu  edebiyat   çerçevesinde   ortaya   çıkmıştır.   Ama bu ilişki,  sanıldığından  daha  da  geriye  gider.</w:t>
                      </w:r>
                      <w:r>
                        <w:t xml:space="preserve">  Nitekim  Yunanlılarda  felse- fe ve belagat birbiriyle içiçedir. Söz gelimi Eflatun, metafizik ve politika sistemini oluştururken dilin güzelliğine ve üsh1ba önem  vermiştir.  Hatta Stael'e göre,  "Eflfrtun'un  metafizik  ve politika  sistemleri,  bu  ya</w:t>
                      </w:r>
                      <w:r>
                        <w:t>zarın  şöh- ret kazanmasına, dilinin güzelliğinden,  üsh1bunun  asaletinden  daha  az yardım etmiştir"22. Ancak Stael'in bu hükmüne katılmak oldukça  güçtür. Çünkü bugün Eflatun denildiği zaman akla ilk gelen felsefesinin  temel  kavramı durumunda olan  id</w:t>
                      </w:r>
                      <w:r>
                        <w:t>ealar  görüşüdür.  Ama  şu  da  doğrudur  ki, "Yunan filozoflarının çoğu soyut fikirler üzerinde bclagat sahibi hatip in- sanlardır"23.</w:t>
                      </w:r>
                    </w:p>
                    <w:p w:rsidR="00F80EB4" w:rsidRDefault="00F80EB4">
                      <w:pPr>
                        <w:pStyle w:val="GvdeMetni"/>
                        <w:spacing w:before="10"/>
                        <w:rPr>
                          <w:sz w:val="22"/>
                        </w:rPr>
                      </w:pPr>
                    </w:p>
                    <w:p w:rsidR="00F80EB4" w:rsidRDefault="00B0215F">
                      <w:pPr>
                        <w:pStyle w:val="GvdeMetni"/>
                        <w:spacing w:line="223" w:lineRule="auto"/>
                        <w:ind w:left="33" w:firstLine="422"/>
                        <w:jc w:val="both"/>
                      </w:pPr>
                      <w:r>
                        <w:t>Eğer bir eser, üslupla birlikte  düşünceye  de  önem  veriyorsa,  ilerle- meye katkıda bulunur. Ilerleme,  insan  aklın</w:t>
                      </w:r>
                      <w:r>
                        <w:t>ın  ilerlemesidir  ve bu  da  ken- dini bilim, felsefe ve sanatta gösterir. Sadece üslubu güzelleştirmek</w:t>
                      </w:r>
                      <w:r>
                        <w:rPr>
                          <w:spacing w:val="1"/>
                        </w:rPr>
                        <w:t xml:space="preserve"> </w:t>
                      </w:r>
                      <w:r>
                        <w:t>için</w:t>
                      </w:r>
                    </w:p>
                    <w:p w:rsidR="00F80EB4" w:rsidRDefault="00F80EB4">
                      <w:pPr>
                        <w:pStyle w:val="GvdeMetni"/>
                        <w:rPr>
                          <w:sz w:val="26"/>
                        </w:rPr>
                      </w:pPr>
                    </w:p>
                    <w:p w:rsidR="00F80EB4" w:rsidRDefault="00B0215F">
                      <w:pPr>
                        <w:spacing w:before="1" w:line="232" w:lineRule="auto"/>
                        <w:ind w:left="23" w:right="6" w:firstLine="422"/>
                        <w:jc w:val="both"/>
                        <w:rPr>
                          <w:sz w:val="16"/>
                        </w:rPr>
                      </w:pPr>
                      <w:r>
                        <w:rPr>
                          <w:sz w:val="16"/>
                        </w:rPr>
                        <w:t>22. Mme de Stael, Edebiyata Dair, çev.,  Safıye  Hayat,  Yahdi  Hatay,  (İstanbul  Milli Egitim Basımevi, 1989), s.</w:t>
                      </w:r>
                      <w:r>
                        <w:rPr>
                          <w:spacing w:val="2"/>
                          <w:sz w:val="16"/>
                        </w:rPr>
                        <w:t xml:space="preserve"> </w:t>
                      </w:r>
                      <w:r>
                        <w:rPr>
                          <w:sz w:val="16"/>
                        </w:rPr>
                        <w:t>70.</w:t>
                      </w:r>
                    </w:p>
                    <w:p w:rsidR="00F80EB4" w:rsidRDefault="00B0215F">
                      <w:pPr>
                        <w:spacing w:line="183" w:lineRule="exact"/>
                        <w:ind w:left="441"/>
                        <w:rPr>
                          <w:sz w:val="16"/>
                        </w:rPr>
                      </w:pPr>
                      <w:r>
                        <w:rPr>
                          <w:sz w:val="16"/>
                        </w:rPr>
                        <w:t>23. A.g.e., s. 70.</w:t>
                      </w:r>
                    </w:p>
                  </w:txbxContent>
                </v:textbox>
                <w10:wrap anchorx="page" anchory="page"/>
              </v:shape>
            </w:pict>
          </mc:Fallback>
        </mc:AlternateContent>
      </w:r>
      <w:bookmarkStart w:id="8" w:name="00000008"/>
      <w:bookmarkEnd w:id="8"/>
      <w:r>
        <w:rPr>
          <w:noProof/>
        </w:rPr>
        <w:drawing>
          <wp:inline distT="0" distB="0" distL="0" distR="0">
            <wp:extent cx="5415308" cy="8270652"/>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1" cstate="print"/>
                    <a:stretch>
                      <a:fillRect/>
                    </a:stretch>
                  </pic:blipFill>
                  <pic:spPr>
                    <a:xfrm>
                      <a:off x="0" y="0"/>
                      <a:ext cx="5415308" cy="8270652"/>
                    </a:xfrm>
                    <a:prstGeom prst="rect">
                      <a:avLst/>
                    </a:prstGeom>
                  </pic:spPr>
                </pic:pic>
              </a:graphicData>
            </a:graphic>
          </wp:inline>
        </w:drawing>
      </w:r>
    </w:p>
    <w:p w:rsidR="00F80EB4" w:rsidRDefault="00F80EB4">
      <w:pPr>
        <w:sectPr w:rsidR="00F80EB4">
          <w:pgSz w:w="8800" w:h="13440"/>
          <w:pgMar w:top="0" w:right="0" w:bottom="0" w:left="0" w:header="708" w:footer="708" w:gutter="0"/>
          <w:cols w:space="708"/>
        </w:sectPr>
      </w:pPr>
    </w:p>
    <w:p w:rsidR="00F80EB4" w:rsidRDefault="00B0215F">
      <w:pPr>
        <w:pStyle w:val="GvdeMetni"/>
      </w:pPr>
      <w:r>
        <w:rPr>
          <w:noProof/>
        </w:rPr>
        <mc:AlternateContent>
          <mc:Choice Requires="wps">
            <w:drawing>
              <wp:anchor distT="0" distB="0" distL="114300" distR="114300" simplePos="0" relativeHeight="503310872" behindDoc="1" locked="0" layoutInCell="1" allowOverlap="1">
                <wp:simplePos x="0" y="0"/>
                <wp:positionH relativeFrom="page">
                  <wp:posOffset>655320</wp:posOffset>
                </wp:positionH>
                <wp:positionV relativeFrom="page">
                  <wp:posOffset>919480</wp:posOffset>
                </wp:positionV>
                <wp:extent cx="4116705" cy="59493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705" cy="594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EB4" w:rsidRDefault="00B0215F">
                            <w:pPr>
                              <w:tabs>
                                <w:tab w:val="right" w:pos="6470"/>
                              </w:tabs>
                              <w:spacing w:line="177" w:lineRule="exact"/>
                              <w:ind w:left="1180"/>
                              <w:rPr>
                                <w:sz w:val="16"/>
                              </w:rPr>
                            </w:pPr>
                            <w:r>
                              <w:rPr>
                                <w:sz w:val="16"/>
                              </w:rPr>
                              <w:t xml:space="preserve">EDEBİY  AT  İLE  FELSEFE </w:t>
                            </w:r>
                            <w:r>
                              <w:rPr>
                                <w:spacing w:val="25"/>
                                <w:sz w:val="16"/>
                              </w:rPr>
                              <w:t xml:space="preserve"> </w:t>
                            </w:r>
                            <w:r>
                              <w:rPr>
                                <w:sz w:val="16"/>
                              </w:rPr>
                              <w:t xml:space="preserve">İLİŞKİsİ  </w:t>
                            </w:r>
                            <w:r>
                              <w:rPr>
                                <w:spacing w:val="27"/>
                                <w:sz w:val="16"/>
                              </w:rPr>
                              <w:t xml:space="preserve"> </w:t>
                            </w:r>
                            <w:r>
                              <w:rPr>
                                <w:sz w:val="16"/>
                              </w:rPr>
                              <w:t>ÜZERİNE</w:t>
                            </w:r>
                            <w:r>
                              <w:rPr>
                                <w:sz w:val="16"/>
                              </w:rPr>
                              <w:tab/>
                              <w:t>203</w:t>
                            </w:r>
                          </w:p>
                          <w:p w:rsidR="00F80EB4" w:rsidRDefault="00F80EB4">
                            <w:pPr>
                              <w:pStyle w:val="GvdeMetni"/>
                              <w:rPr>
                                <w:sz w:val="18"/>
                              </w:rPr>
                            </w:pPr>
                          </w:p>
                          <w:p w:rsidR="00F80EB4" w:rsidRDefault="00F80EB4">
                            <w:pPr>
                              <w:pStyle w:val="GvdeMetni"/>
                              <w:spacing w:before="6"/>
                              <w:rPr>
                                <w:sz w:val="15"/>
                              </w:rPr>
                            </w:pPr>
                          </w:p>
                          <w:p w:rsidR="00F80EB4" w:rsidRDefault="00B0215F">
                            <w:pPr>
                              <w:pStyle w:val="GvdeMetni"/>
                              <w:spacing w:line="230" w:lineRule="auto"/>
                              <w:ind w:left="4" w:right="58" w:hanging="5"/>
                            </w:pPr>
                            <w:r>
                              <w:t>ortaya konulan eserlerin  ilerlemeye  bir  katk</w:t>
                            </w:r>
                            <w:r>
                              <w:t>ısı  olamaz.  Dolayısıyla  edebi- yat da düşünceyi yani felsefe ve bilimi</w:t>
                            </w:r>
                            <w:r>
                              <w:rPr>
                                <w:spacing w:val="-4"/>
                              </w:rPr>
                              <w:t xml:space="preserve"> </w:t>
                            </w:r>
                            <w:r>
                              <w:t>zenginleştirmelidir.</w:t>
                            </w:r>
                          </w:p>
                          <w:p w:rsidR="00F80EB4" w:rsidRDefault="00B0215F">
                            <w:pPr>
                              <w:pStyle w:val="GvdeMetni"/>
                              <w:spacing w:before="189" w:line="228" w:lineRule="auto"/>
                              <w:ind w:left="4" w:right="7" w:firstLine="417"/>
                              <w:jc w:val="both"/>
                            </w:pPr>
                            <w:r>
                              <w:t xml:space="preserve">ilk denemelerle, mitoloji ve trajedilerde birlikte başlayan felsefe ile edebiyat arasındaki ilişki, Aydınlanmadan sonraki dönemde sanata ilginin artmasıyla daha </w:t>
                            </w:r>
                            <w:r>
                              <w:t>da pekişmiştir. çünkü egemen olan  bazı  ideolojilerin  sa- nattan faydalanmak istemeleri, bilimsellik döneminin yok olmaya  başla- masıyla sanat ve edebiyata kayış ve faydacı akla karşı  çıkış  sanat  ve ede- biyata ilginin artmasının en önemli</w:t>
                            </w:r>
                            <w:r>
                              <w:rPr>
                                <w:spacing w:val="17"/>
                              </w:rPr>
                              <w:t xml:space="preserve"> </w:t>
                            </w:r>
                            <w:r>
                              <w:t>nedenlerid</w:t>
                            </w:r>
                            <w:r>
                              <w:t>ir.</w:t>
                            </w:r>
                          </w:p>
                          <w:p w:rsidR="00F80EB4" w:rsidRDefault="00B0215F">
                            <w:pPr>
                              <w:pStyle w:val="GvdeMetni"/>
                              <w:spacing w:before="192" w:line="228" w:lineRule="auto"/>
                              <w:ind w:right="21" w:firstLine="422"/>
                              <w:jc w:val="both"/>
                            </w:pPr>
                            <w:r>
                              <w:t xml:space="preserve">Fransa'da varoşçu felsefe çerçevesinde ömeklendirmeye çalıştığımız felsefe edebiyat ilişkisi, 20.  asır  Fransız  felsefesine  edebı  bir  geleneğin hakim olduğunu gösterir. Ama bu durum, o dönem Fransız felsefesinin bütünüyle edebı olduğu anlamına da </w:t>
                            </w:r>
                            <w:r>
                              <w:t>gelmez. Hatta Sartre,  varoluşçu  ede- biyatı Marksizm lehinde kullanmaya çalışmış ve onun bu  çabası  başarı-  sızlılda sona ermiştir. Bu durumdan ötürü, Fransa'da belli  bir  süre  edebı felsefe bir duraksama bile geçirmiştir. Ancak edebı  felsefe,  özel</w:t>
                            </w:r>
                            <w:r>
                              <w:t>likle  yapı- salcı olan Foucault ve Derrida gibi isimlerle yeni  muhtevalar  kazanarak yeniden canlanmayı</w:t>
                            </w:r>
                            <w:r>
                              <w:rPr>
                                <w:spacing w:val="49"/>
                              </w:rPr>
                              <w:t xml:space="preserve"> </w:t>
                            </w:r>
                            <w:r>
                              <w:t>başarmıştır.</w:t>
                            </w:r>
                          </w:p>
                          <w:p w:rsidR="00F80EB4" w:rsidRDefault="00B0215F">
                            <w:pPr>
                              <w:pStyle w:val="GvdeMetni"/>
                              <w:spacing w:before="196" w:line="225" w:lineRule="auto"/>
                              <w:ind w:left="9" w:right="9" w:firstLine="412"/>
                              <w:jc w:val="both"/>
                            </w:pPr>
                            <w:r>
                              <w:t>Öyle anlaşılmaktadır ki edebiyat, bir anlatım  aracı  olarak  felsefeye hizmet etmekte, felsefenin soyut  ve  kuru  kavramsal  diliyle  a</w:t>
                            </w:r>
                            <w:r>
                              <w:t>nlatılamayan- lar, edebiyat ile anlatılabilmektedir. Artık edebiyat, sadece  estetik  bir  he- yecan uyandırmakla kalmayıp, belli bir düşünceyi de</w:t>
                            </w:r>
                            <w:r>
                              <w:rPr>
                                <w:spacing w:val="12"/>
                              </w:rPr>
                              <w:t xml:space="preserve"> </w:t>
                            </w:r>
                            <w:r>
                              <w:t>iletebilmektedir.</w:t>
                            </w:r>
                          </w:p>
                          <w:p w:rsidR="00F80EB4" w:rsidRDefault="00B0215F">
                            <w:pPr>
                              <w:pStyle w:val="GvdeMetni"/>
                              <w:tabs>
                                <w:tab w:val="left" w:pos="1127"/>
                                <w:tab w:val="left" w:pos="2567"/>
                                <w:tab w:val="left" w:pos="3167"/>
                                <w:tab w:val="left" w:pos="4132"/>
                                <w:tab w:val="left" w:pos="5726"/>
                              </w:tabs>
                              <w:spacing w:before="191" w:line="225" w:lineRule="auto"/>
                              <w:ind w:firstLine="422"/>
                            </w:pPr>
                            <w:r>
                              <w:t xml:space="preserve">Felsefe ile edebiyat arasındaki ilişkinin,  kendi  kültür  tarihimiz  açı- sından </w:t>
                            </w:r>
                            <w:r>
                              <w:rPr>
                                <w:spacing w:val="16"/>
                              </w:rPr>
                              <w:t xml:space="preserve"> </w:t>
                            </w:r>
                            <w:r>
                              <w:t>değerlendirilmesinde</w:t>
                            </w:r>
                            <w:r>
                              <w:tab/>
                              <w:t>büyük bir fayda</w:t>
                            </w:r>
                            <w:r>
                              <w:rPr>
                                <w:spacing w:val="50"/>
                              </w:rPr>
                              <w:t xml:space="preserve"> </w:t>
                            </w:r>
                            <w:r>
                              <w:t>vardır.</w:t>
                            </w:r>
                            <w:r>
                              <w:rPr>
                                <w:spacing w:val="50"/>
                              </w:rPr>
                              <w:t xml:space="preserve"> </w:t>
                            </w:r>
                            <w:r>
                              <w:t>Çünkü</w:t>
                            </w:r>
                            <w:r>
                              <w:rPr>
                                <w:spacing w:val="50"/>
                              </w:rPr>
                              <w:t xml:space="preserve"> </w:t>
                            </w:r>
                            <w:r>
                              <w:t>Türk</w:t>
                            </w:r>
                            <w:r>
                              <w:rPr>
                                <w:spacing w:val="50"/>
                              </w:rPr>
                              <w:t xml:space="preserve"> </w:t>
                            </w:r>
                            <w:r>
                              <w:t>insanı- nın dünyaya, hayata  ve  bütün  varlıklara  karşı  aldığı  tavır,  ince  düşünül- müş  ve  felsefi  bir  sist</w:t>
                            </w:r>
                            <w:r>
                              <w:t xml:space="preserve">ematiğe  bürünmüş  olmaktan   ziyade   edebı,  destanı bir tavırdır. Bu anlamda Türk edebiyatı  ve  folkloru  Türk  felsefesine  göre daha   gelişmiş   ve  zengin   bir  durumdadır.   Ama </w:t>
                            </w:r>
                            <w:r>
                              <w:rPr>
                                <w:spacing w:val="24"/>
                              </w:rPr>
                              <w:t xml:space="preserve"> </w:t>
                            </w:r>
                            <w:r>
                              <w:t>edebiyatımızın,</w:t>
                            </w:r>
                            <w:r>
                              <w:tab/>
                            </w:r>
                            <w:r>
                              <w:t>folkloru- muzun ürünleri Türk felsefesinin oluşması, gelişmesi ve  zenginleşmesi açısından  büyük  bir  öneme  sahiptir.  Nasıl  ki  Camus,  Sisifos  Efsane- si'nden absurde felsefesini, Promethe mitolojisinden başkaldırı felsefesini oluşturma  yoluna  gid</w:t>
                            </w:r>
                            <w:r>
                              <w:t>ebildiyse;  Nietzsche,  Yunan  mitolojisindeki   ApolIon ve  Dionysos  tanrılarından  ve  bu  tamılar  arasındaki  gerginlikten   trajedya- ya dayalı bir insan anlayışı çıkarmaya çalıştıysa, biz de kendi  destanları- mızdan, bütün insanlığa sunulabilecek e</w:t>
                            </w:r>
                            <w:r>
                              <w:t>vrensel mahiyette fikirler ortaya koyabiliriz.</w:t>
                            </w:r>
                            <w:r>
                              <w:tab/>
                              <w:t xml:space="preserve">Çünkü  </w:t>
                            </w:r>
                            <w:r>
                              <w:rPr>
                                <w:spacing w:val="27"/>
                              </w:rPr>
                              <w:t xml:space="preserve"> </w:t>
                            </w:r>
                            <w:r>
                              <w:t>edebiyatımız,</w:t>
                            </w:r>
                            <w:r>
                              <w:tab/>
                              <w:t>Mevlana,</w:t>
                            </w:r>
                            <w:r>
                              <w:tab/>
                              <w:t>Yunus Emre, Yusuf Has Hacib, Ali Şir Nevai gibi değerleriyle bu imkanı bize sunabilecek bir du- rumdadır.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4" type="#_x0000_t202" style="position:absolute;margin-left:51.6pt;margin-top:72.4pt;width:324.15pt;height:468.45pt;z-index:-5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bo5sQ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" filled="f" stroked="f">
                <v:textbox inset="0,0,0,0">
                  <w:txbxContent>
                    <w:p w:rsidR="00F80EB4" w:rsidRDefault="00B0215F">
                      <w:pPr>
                        <w:tabs>
                          <w:tab w:val="right" w:pos="6470"/>
                        </w:tabs>
                        <w:spacing w:line="177" w:lineRule="exact"/>
                        <w:ind w:left="1180"/>
                        <w:rPr>
                          <w:sz w:val="16"/>
                        </w:rPr>
                      </w:pPr>
                      <w:r>
                        <w:rPr>
                          <w:sz w:val="16"/>
                        </w:rPr>
                        <w:t xml:space="preserve">EDEBİY  AT  İLE  FELSEFE </w:t>
                      </w:r>
                      <w:r>
                        <w:rPr>
                          <w:spacing w:val="25"/>
                          <w:sz w:val="16"/>
                        </w:rPr>
                        <w:t xml:space="preserve"> </w:t>
                      </w:r>
                      <w:r>
                        <w:rPr>
                          <w:sz w:val="16"/>
                        </w:rPr>
                        <w:t xml:space="preserve">İLİŞKİsİ  </w:t>
                      </w:r>
                      <w:r>
                        <w:rPr>
                          <w:spacing w:val="27"/>
                          <w:sz w:val="16"/>
                        </w:rPr>
                        <w:t xml:space="preserve"> </w:t>
                      </w:r>
                      <w:r>
                        <w:rPr>
                          <w:sz w:val="16"/>
                        </w:rPr>
                        <w:t>ÜZERİNE</w:t>
                      </w:r>
                      <w:r>
                        <w:rPr>
                          <w:sz w:val="16"/>
                        </w:rPr>
                        <w:tab/>
                        <w:t>203</w:t>
                      </w:r>
                    </w:p>
                    <w:p w:rsidR="00F80EB4" w:rsidRDefault="00F80EB4">
                      <w:pPr>
                        <w:pStyle w:val="GvdeMetni"/>
                        <w:rPr>
                          <w:sz w:val="18"/>
                        </w:rPr>
                      </w:pPr>
                    </w:p>
                    <w:p w:rsidR="00F80EB4" w:rsidRDefault="00F80EB4">
                      <w:pPr>
                        <w:pStyle w:val="GvdeMetni"/>
                        <w:spacing w:before="6"/>
                        <w:rPr>
                          <w:sz w:val="15"/>
                        </w:rPr>
                      </w:pPr>
                    </w:p>
                    <w:p w:rsidR="00F80EB4" w:rsidRDefault="00B0215F">
                      <w:pPr>
                        <w:pStyle w:val="GvdeMetni"/>
                        <w:spacing w:line="230" w:lineRule="auto"/>
                        <w:ind w:left="4" w:right="58" w:hanging="5"/>
                      </w:pPr>
                      <w:r>
                        <w:t>ortaya konulan eserlerin  ilerlemeye  bir  katk</w:t>
                      </w:r>
                      <w:r>
                        <w:t>ısı  olamaz.  Dolayısıyla  edebi- yat da düşünceyi yani felsefe ve bilimi</w:t>
                      </w:r>
                      <w:r>
                        <w:rPr>
                          <w:spacing w:val="-4"/>
                        </w:rPr>
                        <w:t xml:space="preserve"> </w:t>
                      </w:r>
                      <w:r>
                        <w:t>zenginleştirmelidir.</w:t>
                      </w:r>
                    </w:p>
                    <w:p w:rsidR="00F80EB4" w:rsidRDefault="00B0215F">
                      <w:pPr>
                        <w:pStyle w:val="GvdeMetni"/>
                        <w:spacing w:before="189" w:line="228" w:lineRule="auto"/>
                        <w:ind w:left="4" w:right="7" w:firstLine="417"/>
                        <w:jc w:val="both"/>
                      </w:pPr>
                      <w:r>
                        <w:t xml:space="preserve">ilk denemelerle, mitoloji ve trajedilerde birlikte başlayan felsefe ile edebiyat arasındaki ilişki, Aydınlanmadan sonraki dönemde sanata ilginin artmasıyla daha </w:t>
                      </w:r>
                      <w:r>
                        <w:t>da pekişmiştir. çünkü egemen olan  bazı  ideolojilerin  sa- nattan faydalanmak istemeleri, bilimsellik döneminin yok olmaya  başla- masıyla sanat ve edebiyata kayış ve faydacı akla karşı  çıkış  sanat  ve ede- biyata ilginin artmasının en önemli</w:t>
                      </w:r>
                      <w:r>
                        <w:rPr>
                          <w:spacing w:val="17"/>
                        </w:rPr>
                        <w:t xml:space="preserve"> </w:t>
                      </w:r>
                      <w:r>
                        <w:t>nedenlerid</w:t>
                      </w:r>
                      <w:r>
                        <w:t>ir.</w:t>
                      </w:r>
                    </w:p>
                    <w:p w:rsidR="00F80EB4" w:rsidRDefault="00B0215F">
                      <w:pPr>
                        <w:pStyle w:val="GvdeMetni"/>
                        <w:spacing w:before="192" w:line="228" w:lineRule="auto"/>
                        <w:ind w:right="21" w:firstLine="422"/>
                        <w:jc w:val="both"/>
                      </w:pPr>
                      <w:r>
                        <w:t xml:space="preserve">Fransa'da varoşçu felsefe çerçevesinde ömeklendirmeye çalıştığımız felsefe edebiyat ilişkisi, 20.  asır  Fransız  felsefesine  edebı  bir  geleneğin hakim olduğunu gösterir. Ama bu durum, o dönem Fransız felsefesinin bütünüyle edebı olduğu anlamına da </w:t>
                      </w:r>
                      <w:r>
                        <w:t>gelmez. Hatta Sartre,  varoluşçu  ede- biyatı Marksizm lehinde kullanmaya çalışmış ve onun bu  çabası  başarı-  sızlılda sona ermiştir. Bu durumdan ötürü, Fransa'da belli  bir  süre  edebı felsefe bir duraksama bile geçirmiştir. Ancak edebı  felsefe,  özel</w:t>
                      </w:r>
                      <w:r>
                        <w:t>likle  yapı- salcı olan Foucault ve Derrida gibi isimlerle yeni  muhtevalar  kazanarak yeniden canlanmayı</w:t>
                      </w:r>
                      <w:r>
                        <w:rPr>
                          <w:spacing w:val="49"/>
                        </w:rPr>
                        <w:t xml:space="preserve"> </w:t>
                      </w:r>
                      <w:r>
                        <w:t>başarmıştır.</w:t>
                      </w:r>
                    </w:p>
                    <w:p w:rsidR="00F80EB4" w:rsidRDefault="00B0215F">
                      <w:pPr>
                        <w:pStyle w:val="GvdeMetni"/>
                        <w:spacing w:before="196" w:line="225" w:lineRule="auto"/>
                        <w:ind w:left="9" w:right="9" w:firstLine="412"/>
                        <w:jc w:val="both"/>
                      </w:pPr>
                      <w:r>
                        <w:t>Öyle anlaşılmaktadır ki edebiyat, bir anlatım  aracı  olarak  felsefeye hizmet etmekte, felsefenin soyut  ve  kuru  kavramsal  diliyle  a</w:t>
                      </w:r>
                      <w:r>
                        <w:t>nlatılamayan- lar, edebiyat ile anlatılabilmektedir. Artık edebiyat, sadece  estetik  bir  he- yecan uyandırmakla kalmayıp, belli bir düşünceyi de</w:t>
                      </w:r>
                      <w:r>
                        <w:rPr>
                          <w:spacing w:val="12"/>
                        </w:rPr>
                        <w:t xml:space="preserve"> </w:t>
                      </w:r>
                      <w:r>
                        <w:t>iletebilmektedir.</w:t>
                      </w:r>
                    </w:p>
                    <w:p w:rsidR="00F80EB4" w:rsidRDefault="00B0215F">
                      <w:pPr>
                        <w:pStyle w:val="GvdeMetni"/>
                        <w:tabs>
                          <w:tab w:val="left" w:pos="1127"/>
                          <w:tab w:val="left" w:pos="2567"/>
                          <w:tab w:val="left" w:pos="3167"/>
                          <w:tab w:val="left" w:pos="4132"/>
                          <w:tab w:val="left" w:pos="5726"/>
                        </w:tabs>
                        <w:spacing w:before="191" w:line="225" w:lineRule="auto"/>
                        <w:ind w:firstLine="422"/>
                      </w:pPr>
                      <w:r>
                        <w:t xml:space="preserve">Felsefe ile edebiyat arasındaki ilişkinin,  kendi  kültür  tarihimiz  açı- sından </w:t>
                      </w:r>
                      <w:r>
                        <w:rPr>
                          <w:spacing w:val="16"/>
                        </w:rPr>
                        <w:t xml:space="preserve"> </w:t>
                      </w:r>
                      <w:r>
                        <w:t>değerlendirilmesinde</w:t>
                      </w:r>
                      <w:r>
                        <w:tab/>
                        <w:t>büyük bir fayda</w:t>
                      </w:r>
                      <w:r>
                        <w:rPr>
                          <w:spacing w:val="50"/>
                        </w:rPr>
                        <w:t xml:space="preserve"> </w:t>
                      </w:r>
                      <w:r>
                        <w:t>vardır.</w:t>
                      </w:r>
                      <w:r>
                        <w:rPr>
                          <w:spacing w:val="50"/>
                        </w:rPr>
                        <w:t xml:space="preserve"> </w:t>
                      </w:r>
                      <w:r>
                        <w:t>Çünkü</w:t>
                      </w:r>
                      <w:r>
                        <w:rPr>
                          <w:spacing w:val="50"/>
                        </w:rPr>
                        <w:t xml:space="preserve"> </w:t>
                      </w:r>
                      <w:r>
                        <w:t>Türk</w:t>
                      </w:r>
                      <w:r>
                        <w:rPr>
                          <w:spacing w:val="50"/>
                        </w:rPr>
                        <w:t xml:space="preserve"> </w:t>
                      </w:r>
                      <w:r>
                        <w:t>insanı- nın dünyaya, hayata  ve  bütün  varlıklara  karşı  aldığı  tavır,  ince  düşünül- müş  ve  felsefi  bir  sist</w:t>
                      </w:r>
                      <w:r>
                        <w:t xml:space="preserve">ematiğe  bürünmüş  olmaktan   ziyade   edebı,  destanı bir tavırdır. Bu anlamda Türk edebiyatı  ve  folkloru  Türk  felsefesine  göre daha   gelişmiş   ve  zengin   bir  durumdadır.   Ama </w:t>
                      </w:r>
                      <w:r>
                        <w:rPr>
                          <w:spacing w:val="24"/>
                        </w:rPr>
                        <w:t xml:space="preserve"> </w:t>
                      </w:r>
                      <w:r>
                        <w:t>edebiyatımızın,</w:t>
                      </w:r>
                      <w:r>
                        <w:tab/>
                      </w:r>
                      <w:r>
                        <w:t>folkloru- muzun ürünleri Türk felsefesinin oluşması, gelişmesi ve  zenginleşmesi açısından  büyük  bir  öneme  sahiptir.  Nasıl  ki  Camus,  Sisifos  Efsane- si'nden absurde felsefesini, Promethe mitolojisinden başkaldırı felsefesini oluşturma  yoluna  gid</w:t>
                      </w:r>
                      <w:r>
                        <w:t>ebildiyse;  Nietzsche,  Yunan  mitolojisindeki   ApolIon ve  Dionysos  tanrılarından  ve  bu  tamılar  arasındaki  gerginlikten   trajedya- ya dayalı bir insan anlayışı çıkarmaya çalıştıysa, biz de kendi  destanları- mızdan, bütün insanlığa sunulabilecek e</w:t>
                      </w:r>
                      <w:r>
                        <w:t>vrensel mahiyette fikirler ortaya koyabiliriz.</w:t>
                      </w:r>
                      <w:r>
                        <w:tab/>
                        <w:t xml:space="preserve">Çünkü  </w:t>
                      </w:r>
                      <w:r>
                        <w:rPr>
                          <w:spacing w:val="27"/>
                        </w:rPr>
                        <w:t xml:space="preserve"> </w:t>
                      </w:r>
                      <w:r>
                        <w:t>edebiyatımız,</w:t>
                      </w:r>
                      <w:r>
                        <w:tab/>
                        <w:t>Mevlana,</w:t>
                      </w:r>
                      <w:r>
                        <w:tab/>
                        <w:t>Yunus Emre, Yusuf Has Hacib, Ali Şir Nevai gibi değerleriyle bu imkanı bize sunabilecek bir du- rumdadır.</w:t>
                      </w:r>
                    </w:p>
                  </w:txbxContent>
                </v:textbox>
                <w10:wrap anchorx="page" anchory="page"/>
              </v:shape>
            </w:pict>
          </mc:Fallback>
        </mc:AlternateContent>
      </w:r>
      <w:bookmarkStart w:id="9" w:name="00000009"/>
      <w:bookmarkEnd w:id="9"/>
      <w:r>
        <w:rPr>
          <w:noProof/>
        </w:rPr>
        <w:drawing>
          <wp:inline distT="0" distB="0" distL="0" distR="0">
            <wp:extent cx="5414671" cy="8220456"/>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2" cstate="print"/>
                    <a:stretch>
                      <a:fillRect/>
                    </a:stretch>
                  </pic:blipFill>
                  <pic:spPr>
                    <a:xfrm>
                      <a:off x="0" y="0"/>
                      <a:ext cx="5414671" cy="8220456"/>
                    </a:xfrm>
                    <a:prstGeom prst="rect">
                      <a:avLst/>
                    </a:prstGeom>
                  </pic:spPr>
                </pic:pic>
              </a:graphicData>
            </a:graphic>
          </wp:inline>
        </w:drawing>
      </w:r>
    </w:p>
    <w:sectPr w:rsidR="00F80EB4">
      <w:pgSz w:w="8800" w:h="13360"/>
      <w:pgMar w:top="0" w:right="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EB4"/>
    <w:rsid w:val="00B0215F"/>
    <w:rsid w:val="00F80EB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61DB80-0666-4F9B-AADB-2B0409B7D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5</Words>
  <Characters>30</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Edebiyat ile Felsefe İlişkisi Üzerine</dc:title>
  <dc:creator>http://www.nedir.org</dc:creator>
  <cp:lastModifiedBy>mehmet genç</cp:lastModifiedBy>
  <cp:revision>2</cp:revision>
  <dcterms:created xsi:type="dcterms:W3CDTF">2018-11-07T08:44:00Z</dcterms:created>
  <dcterms:modified xsi:type="dcterms:W3CDTF">2018-11-07T08:44:00Z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2018-11-07T00:00:00Z</vt:filetime>
  </property>
  <property fmtid="{D5CDD505-2E9C-101B-9397-08002B2CF9AE}" pid="3" name="Creator">
    <vt:lpwstr>Smart touch 1.1</vt:lpwstr>
  </property>
  <property fmtid="{D5CDD505-2E9C-101B-9397-08002B2CF9AE}" pid="4" name="LastSaved">
    <vt:filetime>2018-11-07T00:00:00Z</vt:filetime>
  </property>
</Properties>
</file>